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83" w:rsidRPr="00A87580" w:rsidRDefault="009A7883" w:rsidP="0065176C">
      <w:pPr>
        <w:pStyle w:val="BodyTextIndent2"/>
        <w:ind w:left="0" w:firstLine="0"/>
        <w:jc w:val="center"/>
        <w:rPr>
          <w:rFonts w:asciiTheme="minorBidi" w:hAnsiTheme="minorBidi" w:cstheme="minorBidi"/>
          <w:b/>
          <w:sz w:val="40"/>
          <w:szCs w:val="28"/>
        </w:rPr>
      </w:pPr>
      <w:r w:rsidRPr="00A87580">
        <w:rPr>
          <w:rFonts w:asciiTheme="minorBidi" w:hAnsiTheme="minorBidi" w:cstheme="minorBidi"/>
          <w:b/>
          <w:sz w:val="40"/>
          <w:szCs w:val="28"/>
        </w:rPr>
        <w:t>PROVINCIAL ASSEMBLY OF THE PUNJAB</w:t>
      </w:r>
    </w:p>
    <w:p w:rsidR="009A7883" w:rsidRPr="003042A8" w:rsidRDefault="009A7883" w:rsidP="0065176C">
      <w:pPr>
        <w:spacing w:after="0" w:line="240" w:lineRule="auto"/>
        <w:jc w:val="center"/>
        <w:rPr>
          <w:rFonts w:asciiTheme="minorBidi" w:hAnsiTheme="minorBidi"/>
          <w:b/>
        </w:rPr>
      </w:pPr>
    </w:p>
    <w:p w:rsidR="009A7883" w:rsidRPr="00A87580" w:rsidRDefault="009A7883" w:rsidP="0065176C">
      <w:pPr>
        <w:tabs>
          <w:tab w:val="left" w:pos="360"/>
        </w:tabs>
        <w:spacing w:after="0" w:line="240" w:lineRule="auto"/>
        <w:ind w:left="360" w:hanging="360"/>
        <w:jc w:val="center"/>
        <w:rPr>
          <w:rFonts w:asciiTheme="minorBidi" w:hAnsiTheme="minorBidi"/>
          <w:b/>
          <w:sz w:val="28"/>
          <w:szCs w:val="28"/>
        </w:rPr>
      </w:pPr>
      <w:r w:rsidRPr="00A87580">
        <w:rPr>
          <w:rFonts w:asciiTheme="minorBidi" w:hAnsiTheme="minorBidi"/>
          <w:b/>
          <w:sz w:val="28"/>
          <w:szCs w:val="28"/>
        </w:rPr>
        <w:t xml:space="preserve">Bill No. </w:t>
      </w:r>
      <w:r w:rsidR="006F648D">
        <w:rPr>
          <w:rFonts w:asciiTheme="minorBidi" w:hAnsiTheme="minorBidi"/>
          <w:b/>
          <w:sz w:val="28"/>
          <w:szCs w:val="28"/>
        </w:rPr>
        <w:t>32</w:t>
      </w:r>
      <w:r w:rsidRPr="00A87580">
        <w:rPr>
          <w:rFonts w:asciiTheme="minorBidi" w:hAnsiTheme="minorBidi"/>
          <w:b/>
          <w:sz w:val="28"/>
          <w:szCs w:val="28"/>
        </w:rPr>
        <w:t xml:space="preserve"> of 2015</w:t>
      </w:r>
    </w:p>
    <w:p w:rsidR="009A7883" w:rsidRPr="003042A8" w:rsidRDefault="009A7883" w:rsidP="0065176C">
      <w:pPr>
        <w:spacing w:after="0" w:line="240" w:lineRule="auto"/>
        <w:jc w:val="center"/>
        <w:rPr>
          <w:rFonts w:asciiTheme="minorBidi" w:hAnsiTheme="minorBidi"/>
          <w:b/>
          <w:sz w:val="24"/>
          <w:szCs w:val="24"/>
        </w:rPr>
      </w:pPr>
    </w:p>
    <w:p w:rsidR="009A7883" w:rsidRPr="00A87580" w:rsidRDefault="006F648D" w:rsidP="0065176C">
      <w:pPr>
        <w:spacing w:after="0" w:line="240" w:lineRule="auto"/>
        <w:jc w:val="center"/>
        <w:rPr>
          <w:rFonts w:asciiTheme="minorBidi" w:hAnsiTheme="minorBidi"/>
          <w:b/>
          <w:sz w:val="30"/>
          <w:szCs w:val="30"/>
        </w:rPr>
      </w:pPr>
      <w:r w:rsidRPr="00A87580">
        <w:rPr>
          <w:rFonts w:asciiTheme="minorBidi" w:hAnsiTheme="minorBidi"/>
          <w:b/>
          <w:sz w:val="30"/>
          <w:szCs w:val="30"/>
        </w:rPr>
        <w:t xml:space="preserve">THE </w:t>
      </w:r>
      <w:r w:rsidRPr="006F648D">
        <w:rPr>
          <w:rFonts w:asciiTheme="minorBidi" w:hAnsiTheme="minorBidi"/>
          <w:b/>
          <w:sz w:val="30"/>
          <w:szCs w:val="30"/>
        </w:rPr>
        <w:t xml:space="preserve">PUNJAB INSTITUTE OF QURA’N AND SEERAT STUDIES (AMENDMENT) </w:t>
      </w:r>
      <w:r w:rsidRPr="00A87580">
        <w:rPr>
          <w:rFonts w:asciiTheme="minorBidi" w:hAnsiTheme="minorBidi"/>
          <w:b/>
          <w:sz w:val="30"/>
          <w:szCs w:val="30"/>
        </w:rPr>
        <w:t>BILL 2015</w:t>
      </w:r>
    </w:p>
    <w:p w:rsidR="009A7883" w:rsidRPr="006F6095" w:rsidRDefault="009A7883" w:rsidP="0065176C">
      <w:pPr>
        <w:spacing w:after="0" w:line="240" w:lineRule="auto"/>
        <w:contextualSpacing/>
        <w:jc w:val="center"/>
        <w:rPr>
          <w:rFonts w:asciiTheme="minorBidi" w:hAnsiTheme="minorBidi"/>
          <w:b/>
          <w:i/>
          <w:sz w:val="16"/>
          <w:szCs w:val="16"/>
        </w:rPr>
      </w:pPr>
    </w:p>
    <w:p w:rsidR="009A7883" w:rsidRPr="00A87580" w:rsidRDefault="009A7883" w:rsidP="0065176C">
      <w:pPr>
        <w:spacing w:after="0" w:line="240" w:lineRule="auto"/>
        <w:contextualSpacing/>
        <w:jc w:val="center"/>
        <w:rPr>
          <w:rFonts w:asciiTheme="minorBidi" w:hAnsiTheme="minorBidi"/>
          <w:b/>
          <w:i/>
        </w:rPr>
      </w:pPr>
      <w:r w:rsidRPr="00A87580">
        <w:rPr>
          <w:rFonts w:asciiTheme="minorBidi" w:hAnsiTheme="minorBidi"/>
          <w:b/>
          <w:i/>
        </w:rPr>
        <w:t>A</w:t>
      </w:r>
    </w:p>
    <w:p w:rsidR="009A7883" w:rsidRPr="00A87580" w:rsidRDefault="009A7883" w:rsidP="0065176C">
      <w:pPr>
        <w:tabs>
          <w:tab w:val="left" w:pos="3705"/>
          <w:tab w:val="center" w:pos="4320"/>
        </w:tabs>
        <w:spacing w:after="0" w:line="240" w:lineRule="auto"/>
        <w:contextualSpacing/>
        <w:jc w:val="center"/>
        <w:rPr>
          <w:rFonts w:asciiTheme="minorBidi" w:hAnsiTheme="minorBidi"/>
          <w:b/>
        </w:rPr>
      </w:pPr>
      <w:r w:rsidRPr="00A87580">
        <w:rPr>
          <w:rFonts w:asciiTheme="minorBidi" w:hAnsiTheme="minorBidi"/>
          <w:b/>
          <w:i/>
        </w:rPr>
        <w:t>BILL</w:t>
      </w:r>
    </w:p>
    <w:p w:rsidR="00343818" w:rsidRPr="00A87580" w:rsidRDefault="00DD7AE8" w:rsidP="0065176C">
      <w:pPr>
        <w:pStyle w:val="CM10"/>
        <w:spacing w:after="0"/>
        <w:ind w:firstLine="720"/>
        <w:jc w:val="center"/>
        <w:rPr>
          <w:rFonts w:asciiTheme="minorBidi" w:hAnsiTheme="minorBidi" w:cstheme="minorBidi"/>
          <w:iCs/>
          <w:color w:val="000000"/>
        </w:rPr>
      </w:pPr>
      <w:proofErr w:type="gramStart"/>
      <w:r w:rsidRPr="00A87580">
        <w:rPr>
          <w:rFonts w:asciiTheme="minorBidi" w:hAnsiTheme="minorBidi" w:cstheme="minorBidi"/>
          <w:i/>
          <w:iCs/>
          <w:color w:val="000000"/>
        </w:rPr>
        <w:t>to</w:t>
      </w:r>
      <w:proofErr w:type="gramEnd"/>
      <w:r w:rsidRPr="00A87580">
        <w:rPr>
          <w:rFonts w:asciiTheme="minorBidi" w:hAnsiTheme="minorBidi" w:cstheme="minorBidi"/>
          <w:i/>
          <w:iCs/>
          <w:color w:val="000000"/>
        </w:rPr>
        <w:t xml:space="preserve"> </w:t>
      </w:r>
      <w:r w:rsidR="000B7633" w:rsidRPr="00A87580">
        <w:rPr>
          <w:rFonts w:asciiTheme="minorBidi" w:hAnsiTheme="minorBidi" w:cstheme="minorBidi"/>
          <w:i/>
          <w:iCs/>
          <w:color w:val="000000"/>
        </w:rPr>
        <w:t>amend the Punjab Institu</w:t>
      </w:r>
      <w:r w:rsidR="00592388" w:rsidRPr="00A87580">
        <w:rPr>
          <w:rFonts w:asciiTheme="minorBidi" w:hAnsiTheme="minorBidi" w:cstheme="minorBidi"/>
          <w:i/>
          <w:iCs/>
          <w:color w:val="000000"/>
        </w:rPr>
        <w:t>te of Qura</w:t>
      </w:r>
      <w:r w:rsidR="0098470F" w:rsidRPr="00A87580">
        <w:rPr>
          <w:rFonts w:asciiTheme="minorBidi" w:hAnsiTheme="minorBidi" w:cstheme="minorBidi"/>
          <w:i/>
          <w:iCs/>
          <w:color w:val="000000"/>
        </w:rPr>
        <w:t>’</w:t>
      </w:r>
      <w:r w:rsidR="00592388" w:rsidRPr="00A87580">
        <w:rPr>
          <w:rFonts w:asciiTheme="minorBidi" w:hAnsiTheme="minorBidi" w:cstheme="minorBidi"/>
          <w:i/>
          <w:iCs/>
          <w:color w:val="000000"/>
        </w:rPr>
        <w:t>n and</w:t>
      </w:r>
      <w:r w:rsidR="00073898" w:rsidRPr="00A87580">
        <w:rPr>
          <w:rFonts w:asciiTheme="minorBidi" w:hAnsiTheme="minorBidi" w:cstheme="minorBidi"/>
          <w:i/>
          <w:iCs/>
          <w:color w:val="000000"/>
        </w:rPr>
        <w:t xml:space="preserve"> Seerat Studie</w:t>
      </w:r>
      <w:r w:rsidR="000B7633" w:rsidRPr="00A87580">
        <w:rPr>
          <w:rFonts w:asciiTheme="minorBidi" w:hAnsiTheme="minorBidi" w:cstheme="minorBidi"/>
          <w:i/>
          <w:iCs/>
          <w:color w:val="000000"/>
        </w:rPr>
        <w:t>s Act 2014</w:t>
      </w:r>
      <w:r w:rsidR="00EF1056" w:rsidRPr="00A87580">
        <w:rPr>
          <w:rFonts w:asciiTheme="minorBidi" w:hAnsiTheme="minorBidi" w:cstheme="minorBidi"/>
          <w:i/>
          <w:iCs/>
          <w:color w:val="000000"/>
        </w:rPr>
        <w:t>.</w:t>
      </w:r>
    </w:p>
    <w:p w:rsidR="001F1AC7" w:rsidRDefault="00C932DA" w:rsidP="0065176C">
      <w:pPr>
        <w:pStyle w:val="CM9"/>
        <w:spacing w:after="0"/>
        <w:jc w:val="both"/>
        <w:rPr>
          <w:rFonts w:asciiTheme="minorBidi" w:hAnsiTheme="minorBidi" w:cstheme="minorBidi"/>
          <w:color w:val="000000"/>
        </w:rPr>
      </w:pPr>
      <w:r w:rsidRPr="00A87580">
        <w:rPr>
          <w:rFonts w:asciiTheme="minorBidi" w:hAnsiTheme="minorBidi" w:cstheme="minorBidi"/>
          <w:color w:val="000000"/>
        </w:rPr>
        <w:t>I</w:t>
      </w:r>
      <w:r w:rsidR="00FB5DE4" w:rsidRPr="00A87580">
        <w:rPr>
          <w:rFonts w:asciiTheme="minorBidi" w:hAnsiTheme="minorBidi" w:cstheme="minorBidi"/>
          <w:color w:val="000000"/>
        </w:rPr>
        <w:t xml:space="preserve">t is expedient to </w:t>
      </w:r>
      <w:r w:rsidR="00151F29" w:rsidRPr="00A87580">
        <w:rPr>
          <w:rFonts w:asciiTheme="minorBidi" w:hAnsiTheme="minorBidi" w:cstheme="minorBidi"/>
          <w:color w:val="000000"/>
        </w:rPr>
        <w:t xml:space="preserve">amend the Punjab Institute of Quran </w:t>
      </w:r>
      <w:r w:rsidR="00592388" w:rsidRPr="00A87580">
        <w:rPr>
          <w:rFonts w:asciiTheme="minorBidi" w:hAnsiTheme="minorBidi" w:cstheme="minorBidi"/>
          <w:i/>
          <w:iCs/>
          <w:color w:val="000000"/>
        </w:rPr>
        <w:t>and</w:t>
      </w:r>
      <w:r w:rsidR="00151F29" w:rsidRPr="00A87580">
        <w:rPr>
          <w:rFonts w:asciiTheme="minorBidi" w:hAnsiTheme="minorBidi" w:cstheme="minorBidi"/>
          <w:color w:val="000000"/>
        </w:rPr>
        <w:t xml:space="preserve"> Seerat Studies Act 2014</w:t>
      </w:r>
      <w:r w:rsidR="0041136B" w:rsidRPr="00A87580">
        <w:rPr>
          <w:rFonts w:asciiTheme="minorBidi" w:hAnsiTheme="minorBidi" w:cstheme="minorBidi"/>
          <w:i/>
          <w:iCs/>
          <w:color w:val="000000"/>
        </w:rPr>
        <w:t xml:space="preserve"> </w:t>
      </w:r>
      <w:r w:rsidR="00787D6C" w:rsidRPr="00A87580">
        <w:rPr>
          <w:rFonts w:asciiTheme="minorBidi" w:hAnsiTheme="minorBidi" w:cstheme="minorBidi"/>
          <w:color w:val="000000"/>
        </w:rPr>
        <w:t>(XXIX of 2014)</w:t>
      </w:r>
      <w:r w:rsidR="00787D6C" w:rsidRPr="00A87580">
        <w:rPr>
          <w:rFonts w:asciiTheme="minorBidi" w:hAnsiTheme="minorBidi" w:cstheme="minorBidi"/>
          <w:i/>
          <w:iCs/>
          <w:color w:val="000000"/>
        </w:rPr>
        <w:t xml:space="preserve"> </w:t>
      </w:r>
      <w:r w:rsidR="00286A11" w:rsidRPr="00A87580">
        <w:rPr>
          <w:rFonts w:asciiTheme="minorBidi" w:hAnsiTheme="minorBidi" w:cstheme="minorBidi"/>
          <w:color w:val="000000"/>
        </w:rPr>
        <w:t xml:space="preserve">for </w:t>
      </w:r>
      <w:r w:rsidR="002743AC" w:rsidRPr="00A87580">
        <w:rPr>
          <w:rFonts w:asciiTheme="minorBidi" w:hAnsiTheme="minorBidi" w:cstheme="minorBidi"/>
          <w:color w:val="000000"/>
        </w:rPr>
        <w:t xml:space="preserve">purposes </w:t>
      </w:r>
      <w:r w:rsidRPr="00A87580">
        <w:rPr>
          <w:rFonts w:asciiTheme="minorBidi" w:hAnsiTheme="minorBidi" w:cstheme="minorBidi"/>
          <w:color w:val="000000"/>
        </w:rPr>
        <w:t>of rationalizing membership of the Board of Directors and Academic Council of the Institute and for other purposes</w:t>
      </w:r>
      <w:r w:rsidR="00286A11" w:rsidRPr="00A87580">
        <w:rPr>
          <w:rFonts w:asciiTheme="minorBidi" w:hAnsiTheme="minorBidi" w:cstheme="minorBidi"/>
          <w:color w:val="000000"/>
        </w:rPr>
        <w:t>;</w:t>
      </w:r>
    </w:p>
    <w:p w:rsidR="00995FAC" w:rsidRPr="00346703" w:rsidRDefault="00995FAC" w:rsidP="00995FAC">
      <w:pPr>
        <w:spacing w:after="0" w:line="240" w:lineRule="auto"/>
        <w:jc w:val="both"/>
      </w:pPr>
      <w:r w:rsidRPr="00346703">
        <w:tab/>
      </w:r>
      <w:r w:rsidRPr="00346703">
        <w:rPr>
          <w:rFonts w:ascii="Verdana" w:hAnsi="Verdana"/>
        </w:rPr>
        <w:t>Be it enacted by the Provincial Assembly of the Punjab as follows:</w:t>
      </w:r>
    </w:p>
    <w:p w:rsidR="00E74061" w:rsidRPr="006F6095" w:rsidRDefault="00E74061" w:rsidP="006F6095">
      <w:pPr>
        <w:spacing w:after="0" w:line="240" w:lineRule="auto"/>
        <w:rPr>
          <w:sz w:val="14"/>
          <w:szCs w:val="14"/>
        </w:rPr>
      </w:pPr>
    </w:p>
    <w:p w:rsidR="0022627F" w:rsidRPr="00A87580" w:rsidRDefault="00504AF6" w:rsidP="0065176C">
      <w:pPr>
        <w:pStyle w:val="ListParagraph"/>
        <w:numPr>
          <w:ilvl w:val="0"/>
          <w:numId w:val="3"/>
        </w:numPr>
        <w:shd w:val="clear" w:color="auto" w:fill="FFFFFF" w:themeFill="background1"/>
        <w:spacing w:after="0" w:line="240" w:lineRule="auto"/>
        <w:ind w:left="0" w:firstLine="0"/>
        <w:contextualSpacing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 xml:space="preserve">Short </w:t>
      </w:r>
      <w:r w:rsidR="00E9621A"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>title</w:t>
      </w:r>
      <w:r w:rsidR="00240910"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 xml:space="preserve"> and commencement</w:t>
      </w:r>
      <w:proofErr w:type="gramStart"/>
      <w:r w:rsidR="00240910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.–</w:t>
      </w:r>
      <w:proofErr w:type="gramEnd"/>
      <w:r w:rsidR="004813CA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</w:t>
      </w:r>
      <w:r w:rsidR="00240910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(1) This </w:t>
      </w:r>
      <w:r w:rsidR="004813CA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Act</w:t>
      </w:r>
      <w:r w:rsidR="00240910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may </w:t>
      </w: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be cited as </w:t>
      </w:r>
      <w:r w:rsidR="00E9621A" w:rsidRPr="00A87580">
        <w:rPr>
          <w:rFonts w:asciiTheme="minorBidi" w:hAnsiTheme="minorBidi"/>
          <w:color w:val="000000"/>
          <w:sz w:val="24"/>
          <w:szCs w:val="24"/>
        </w:rPr>
        <w:t>the Punjab Institute of Qura</w:t>
      </w:r>
      <w:r w:rsidR="001F50F8" w:rsidRPr="00A87580">
        <w:rPr>
          <w:rFonts w:asciiTheme="minorBidi" w:hAnsiTheme="minorBidi"/>
          <w:color w:val="000000"/>
          <w:sz w:val="24"/>
          <w:szCs w:val="24"/>
        </w:rPr>
        <w:t>’</w:t>
      </w:r>
      <w:r w:rsidR="00E9621A" w:rsidRPr="00A87580">
        <w:rPr>
          <w:rFonts w:asciiTheme="minorBidi" w:hAnsiTheme="minorBidi"/>
          <w:color w:val="000000"/>
          <w:sz w:val="24"/>
          <w:szCs w:val="24"/>
        </w:rPr>
        <w:t xml:space="preserve">n </w:t>
      </w:r>
      <w:r w:rsidR="0037175C" w:rsidRPr="00A87580">
        <w:rPr>
          <w:rFonts w:asciiTheme="minorBidi" w:hAnsiTheme="minorBidi"/>
          <w:color w:val="000000"/>
          <w:sz w:val="24"/>
          <w:szCs w:val="24"/>
        </w:rPr>
        <w:t>and</w:t>
      </w:r>
      <w:r w:rsidR="00E9621A" w:rsidRPr="00A87580">
        <w:rPr>
          <w:rFonts w:asciiTheme="minorBidi" w:hAnsiTheme="minorBidi"/>
          <w:color w:val="000000"/>
          <w:sz w:val="24"/>
          <w:szCs w:val="24"/>
        </w:rPr>
        <w:t xml:space="preserve"> Seerat Studies </w:t>
      </w:r>
      <w:r w:rsidR="00287BAD" w:rsidRPr="00A87580">
        <w:rPr>
          <w:rFonts w:asciiTheme="minorBidi" w:hAnsiTheme="minorBidi"/>
          <w:color w:val="000000"/>
          <w:sz w:val="24"/>
          <w:szCs w:val="24"/>
        </w:rPr>
        <w:t xml:space="preserve">(Amendment) </w:t>
      </w:r>
      <w:r w:rsidR="004813CA">
        <w:rPr>
          <w:rFonts w:asciiTheme="minorBidi" w:hAnsiTheme="minorBidi"/>
          <w:color w:val="000000"/>
          <w:sz w:val="24"/>
          <w:szCs w:val="24"/>
        </w:rPr>
        <w:t>Act</w:t>
      </w:r>
      <w:r w:rsidR="00287BAD" w:rsidRPr="00A87580">
        <w:rPr>
          <w:rFonts w:asciiTheme="minorBidi" w:hAnsiTheme="minorBidi"/>
          <w:color w:val="000000"/>
          <w:sz w:val="24"/>
          <w:szCs w:val="24"/>
        </w:rPr>
        <w:t xml:space="preserve"> </w:t>
      </w:r>
      <w:r w:rsidR="00731325" w:rsidRPr="00A87580">
        <w:rPr>
          <w:rFonts w:asciiTheme="minorBidi" w:hAnsiTheme="minorBidi"/>
          <w:color w:val="000000"/>
          <w:sz w:val="24"/>
          <w:szCs w:val="24"/>
        </w:rPr>
        <w:t>2015</w:t>
      </w:r>
      <w:r w:rsidR="00240910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.</w:t>
      </w:r>
    </w:p>
    <w:p w:rsidR="00CA1752" w:rsidRDefault="00770C72" w:rsidP="0065176C">
      <w:pPr>
        <w:shd w:val="clear" w:color="auto" w:fill="FFFFFF" w:themeFill="background1"/>
        <w:spacing w:after="0" w:line="240" w:lineRule="auto"/>
        <w:ind w:firstLine="72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A87580">
        <w:rPr>
          <w:rFonts w:asciiTheme="minorBidi" w:eastAsia="Times New Roman" w:hAnsiTheme="minorBidi"/>
          <w:color w:val="000000"/>
          <w:sz w:val="24"/>
          <w:szCs w:val="24"/>
        </w:rPr>
        <w:t>(2</w:t>
      </w:r>
      <w:r w:rsidR="00762F32" w:rsidRPr="00A87580">
        <w:rPr>
          <w:rFonts w:asciiTheme="minorBidi" w:eastAsia="Times New Roman" w:hAnsiTheme="minorBidi"/>
          <w:color w:val="000000"/>
          <w:sz w:val="24"/>
          <w:szCs w:val="24"/>
        </w:rPr>
        <w:t>)</w:t>
      </w:r>
      <w:r w:rsidR="006159A8" w:rsidRPr="00A87580">
        <w:rPr>
          <w:rFonts w:asciiTheme="minorBidi" w:eastAsia="Times New Roman" w:hAnsiTheme="minorBidi"/>
          <w:color w:val="000000"/>
          <w:sz w:val="24"/>
          <w:szCs w:val="24"/>
        </w:rPr>
        <w:tab/>
      </w:r>
      <w:r w:rsidR="00240910" w:rsidRPr="00A87580">
        <w:rPr>
          <w:rFonts w:asciiTheme="minorBidi" w:eastAsia="Times New Roman" w:hAnsiTheme="minorBidi"/>
          <w:color w:val="000000"/>
          <w:sz w:val="24"/>
          <w:szCs w:val="24"/>
        </w:rPr>
        <w:t>It shall come into force at once.</w:t>
      </w:r>
    </w:p>
    <w:p w:rsidR="006F6095" w:rsidRPr="006F6095" w:rsidRDefault="006F6095" w:rsidP="006F6095">
      <w:pPr>
        <w:spacing w:after="0" w:line="240" w:lineRule="auto"/>
        <w:rPr>
          <w:sz w:val="14"/>
          <w:szCs w:val="14"/>
        </w:rPr>
      </w:pPr>
    </w:p>
    <w:p w:rsidR="0066503F" w:rsidRPr="00A87580" w:rsidRDefault="006551CC" w:rsidP="0065176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Theme="minorBidi" w:eastAsia="Times New Roman" w:hAnsiTheme="minorBidi"/>
          <w:b/>
          <w:bCs/>
          <w:color w:val="000000"/>
          <w:sz w:val="24"/>
          <w:szCs w:val="24"/>
        </w:rPr>
      </w:pPr>
      <w:r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 xml:space="preserve">Amendment in </w:t>
      </w:r>
      <w:r w:rsidR="00EE4944"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 xml:space="preserve">section </w:t>
      </w:r>
      <w:r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>2 of Act X</w:t>
      </w:r>
      <w:r w:rsidR="0028404E"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>X</w:t>
      </w:r>
      <w:r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>IX of 2014</w:t>
      </w:r>
      <w:r w:rsidR="00502227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.–</w:t>
      </w:r>
      <w:r w:rsidR="00EB264E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In the </w:t>
      </w:r>
      <w:r w:rsidR="00A9294B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Punjab Institute of Qura</w:t>
      </w:r>
      <w:r w:rsidR="001F50F8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’</w:t>
      </w:r>
      <w:r w:rsidR="00A9294B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n and Seerat Studies</w:t>
      </w:r>
      <w:r w:rsidR="00A0510D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</w:t>
      </w:r>
      <w:r w:rsidR="000E6828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Act </w:t>
      </w:r>
      <w:r w:rsidR="00A0510D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2014</w:t>
      </w:r>
      <w:r w:rsidR="00DD7914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(X</w:t>
      </w:r>
      <w:r w:rsidR="0016370A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X</w:t>
      </w:r>
      <w:r w:rsidR="00DD7914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IX of 2014)</w:t>
      </w:r>
      <w:r w:rsidR="00731325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, for brevity c</w:t>
      </w:r>
      <w:r w:rsidR="00DE3925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ited as the said Act, </w:t>
      </w:r>
      <w:r w:rsidR="0041662F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for</w:t>
      </w:r>
      <w:r w:rsidR="00DE25A2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</w:t>
      </w:r>
      <w:r w:rsidR="002C1185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section </w:t>
      </w:r>
      <w:r w:rsidR="00DE25A2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2</w:t>
      </w:r>
      <w:r w:rsidR="00A3498D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,</w:t>
      </w:r>
      <w:r w:rsidR="005B63FD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the following shall be substituted</w:t>
      </w:r>
      <w:r w:rsidR="00A3498D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:</w:t>
      </w:r>
    </w:p>
    <w:p w:rsidR="00F00D74" w:rsidRPr="00A87580" w:rsidRDefault="001F30D5" w:rsidP="0065176C">
      <w:pPr>
        <w:pStyle w:val="ListParagraph"/>
        <w:spacing w:after="0" w:line="240" w:lineRule="auto"/>
        <w:ind w:left="0" w:firstLine="720"/>
        <w:contextualSpacing w:val="0"/>
        <w:rPr>
          <w:rFonts w:asciiTheme="minorBidi" w:eastAsia="Times New Roman" w:hAnsiTheme="minorBidi"/>
          <w:color w:val="000000"/>
          <w:spacing w:val="-4"/>
          <w:sz w:val="24"/>
          <w:szCs w:val="24"/>
        </w:rPr>
      </w:pP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“</w:t>
      </w:r>
      <w:r w:rsidR="00C932DA" w:rsidRPr="00A87580">
        <w:rPr>
          <w:rFonts w:asciiTheme="minorBidi" w:eastAsia="Times New Roman" w:hAnsiTheme="minorBidi"/>
          <w:b/>
          <w:color w:val="000000"/>
          <w:spacing w:val="-4"/>
          <w:sz w:val="24"/>
          <w:szCs w:val="24"/>
        </w:rPr>
        <w:t>2.</w:t>
      </w:r>
      <w:r w:rsidR="00C932DA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ab/>
      </w:r>
      <w:r w:rsidR="00F00D74" w:rsidRPr="00A87580">
        <w:rPr>
          <w:rFonts w:asciiTheme="minorBidi" w:eastAsia="Times New Roman" w:hAnsiTheme="minorBidi"/>
          <w:b/>
          <w:color w:val="000000"/>
          <w:spacing w:val="-4"/>
          <w:sz w:val="24"/>
          <w:szCs w:val="24"/>
        </w:rPr>
        <w:t>Definitions</w:t>
      </w:r>
      <w:proofErr w:type="gramStart"/>
      <w:r w:rsidR="006763C5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.–</w:t>
      </w:r>
      <w:proofErr w:type="gramEnd"/>
      <w:r w:rsidR="00F00D74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In this Act:</w:t>
      </w:r>
    </w:p>
    <w:p w:rsidR="00F00D74" w:rsidRPr="00A87580" w:rsidRDefault="00F00D74" w:rsidP="0065176C">
      <w:pPr>
        <w:pStyle w:val="ListParagraph"/>
        <w:numPr>
          <w:ilvl w:val="0"/>
          <w:numId w:val="4"/>
        </w:numPr>
        <w:spacing w:after="0" w:line="240" w:lineRule="auto"/>
        <w:ind w:right="965"/>
        <w:contextualSpacing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“Academic Council” means Academic Council of the Institute;</w:t>
      </w:r>
    </w:p>
    <w:p w:rsidR="00F00D74" w:rsidRPr="00A87580" w:rsidRDefault="00F00D74" w:rsidP="0065176C">
      <w:pPr>
        <w:pStyle w:val="ListParagraph"/>
        <w:numPr>
          <w:ilvl w:val="0"/>
          <w:numId w:val="4"/>
        </w:numPr>
        <w:spacing w:after="0" w:line="240" w:lineRule="auto"/>
        <w:ind w:right="965"/>
        <w:contextualSpacing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“Board” means Board of Directors of the Institute;</w:t>
      </w:r>
    </w:p>
    <w:p w:rsidR="00F00D74" w:rsidRPr="00A87580" w:rsidRDefault="00F00D74" w:rsidP="0065176C">
      <w:pPr>
        <w:pStyle w:val="ListParagraph"/>
        <w:numPr>
          <w:ilvl w:val="0"/>
          <w:numId w:val="4"/>
        </w:numPr>
        <w:spacing w:after="0" w:line="240" w:lineRule="auto"/>
        <w:ind w:right="965"/>
        <w:contextualSpacing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“Executive Director” means Executive Director of the Institute;</w:t>
      </w:r>
    </w:p>
    <w:p w:rsidR="00F00D74" w:rsidRPr="00A87580" w:rsidRDefault="00F00D74" w:rsidP="0065176C">
      <w:pPr>
        <w:pStyle w:val="ListParagraph"/>
        <w:numPr>
          <w:ilvl w:val="0"/>
          <w:numId w:val="4"/>
        </w:numPr>
        <w:spacing w:after="0" w:line="240" w:lineRule="auto"/>
        <w:ind w:right="965"/>
        <w:contextualSpacing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“Government” means </w:t>
      </w:r>
      <w:r w:rsidR="00652338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Government </w:t>
      </w: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of the Punjab;</w:t>
      </w:r>
    </w:p>
    <w:p w:rsidR="00F00D74" w:rsidRPr="00A87580" w:rsidRDefault="00F00D74" w:rsidP="0065176C">
      <w:pPr>
        <w:pStyle w:val="ListParagraph"/>
        <w:numPr>
          <w:ilvl w:val="0"/>
          <w:numId w:val="4"/>
        </w:numPr>
        <w:spacing w:after="0" w:line="240" w:lineRule="auto"/>
        <w:ind w:right="965"/>
        <w:contextualSpacing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“Institute” means Punjab Institute of Qura’n and Seerat Studies established under </w:t>
      </w:r>
      <w:r w:rsidR="000C0EE7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the</w:t>
      </w: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Act;</w:t>
      </w:r>
      <w:r w:rsidR="00FD2E51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and</w:t>
      </w:r>
    </w:p>
    <w:p w:rsidR="00F5418C" w:rsidRPr="00E74061" w:rsidRDefault="00F00D74" w:rsidP="0065176C">
      <w:pPr>
        <w:pStyle w:val="ListParagraph"/>
        <w:numPr>
          <w:ilvl w:val="0"/>
          <w:numId w:val="4"/>
        </w:numPr>
        <w:spacing w:after="0" w:line="240" w:lineRule="auto"/>
        <w:ind w:right="965"/>
        <w:contextualSpacing w:val="0"/>
        <w:jc w:val="both"/>
        <w:rPr>
          <w:rFonts w:asciiTheme="minorBidi" w:eastAsia="Times New Roman" w:hAnsiTheme="minorBidi"/>
          <w:color w:val="000000"/>
          <w:sz w:val="24"/>
          <w:szCs w:val="24"/>
        </w:rPr>
      </w:pP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“</w:t>
      </w:r>
      <w:proofErr w:type="gramStart"/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prescribed</w:t>
      </w:r>
      <w:proofErr w:type="gramEnd"/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” </w:t>
      </w:r>
      <w:r w:rsidR="009D61ED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means</w:t>
      </w: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prescribed by rules or regulations made under </w:t>
      </w:r>
      <w:r w:rsidR="00D57DE8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the</w:t>
      </w: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Act.</w:t>
      </w:r>
      <w:r w:rsidR="00AD52D7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”</w:t>
      </w:r>
      <w:r w:rsidR="00DE25A2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</w:t>
      </w:r>
    </w:p>
    <w:p w:rsidR="00E74061" w:rsidRPr="006F6095" w:rsidRDefault="00E74061" w:rsidP="0065176C">
      <w:pPr>
        <w:pStyle w:val="ListParagraph"/>
        <w:spacing w:after="0" w:line="240" w:lineRule="auto"/>
        <w:ind w:left="0" w:right="965"/>
        <w:contextualSpacing w:val="0"/>
        <w:jc w:val="both"/>
        <w:rPr>
          <w:rFonts w:asciiTheme="minorBidi" w:eastAsia="Times New Roman" w:hAnsiTheme="minorBidi"/>
          <w:color w:val="000000"/>
          <w:sz w:val="12"/>
          <w:szCs w:val="12"/>
        </w:rPr>
      </w:pPr>
    </w:p>
    <w:p w:rsidR="00C4508A" w:rsidRPr="00A87580" w:rsidRDefault="00EE7092" w:rsidP="0065176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 xml:space="preserve">Amendment in </w:t>
      </w:r>
      <w:r w:rsidR="00683E51"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 xml:space="preserve">section </w:t>
      </w:r>
      <w:r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>5</w:t>
      </w:r>
      <w:r w:rsidR="00D45AA5"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 xml:space="preserve"> of Act X</w:t>
      </w:r>
      <w:r w:rsidR="00F22EB8"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>X</w:t>
      </w:r>
      <w:r w:rsidR="00D45AA5"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>IX of 2014</w:t>
      </w:r>
      <w:r w:rsidR="00D45AA5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.–</w:t>
      </w:r>
      <w:r w:rsidR="00502227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</w:t>
      </w:r>
      <w:r w:rsidR="00E20A0B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In the said Act</w:t>
      </w:r>
      <w:r w:rsidR="00925A0F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,</w:t>
      </w:r>
      <w:r w:rsidR="00E20A0B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</w:t>
      </w:r>
      <w:r w:rsidR="00BA59C8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in </w:t>
      </w:r>
      <w:r w:rsidR="00AA4BFC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section </w:t>
      </w:r>
      <w:r w:rsidR="00BA59C8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5</w:t>
      </w:r>
      <w:r w:rsidR="00C4508A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:</w:t>
      </w:r>
    </w:p>
    <w:p w:rsidR="004B5089" w:rsidRPr="00A87580" w:rsidRDefault="00BA59C8" w:rsidP="0065176C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in</w:t>
      </w:r>
      <w:r w:rsidR="000C4166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sub</w:t>
      </w:r>
      <w:r w:rsidR="00BA5658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section </w:t>
      </w:r>
      <w:r w:rsidR="00185A73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(</w:t>
      </w:r>
      <w:r w:rsidR="00BA5658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1</w:t>
      </w:r>
      <w:r w:rsidR="00185A73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)</w:t>
      </w:r>
      <w:r w:rsidR="004B5089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:</w:t>
      </w:r>
    </w:p>
    <w:p w:rsidR="001B38F1" w:rsidRPr="00A87580" w:rsidRDefault="00A0554A" w:rsidP="0065176C">
      <w:pPr>
        <w:pStyle w:val="ListParagraph"/>
        <w:numPr>
          <w:ilvl w:val="0"/>
          <w:numId w:val="8"/>
        </w:numPr>
        <w:spacing w:after="0" w:line="240" w:lineRule="auto"/>
        <w:ind w:left="2160" w:hanging="720"/>
        <w:contextualSpacing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for clause (k)</w:t>
      </w:r>
      <w:r w:rsidR="001B38F1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,</w:t>
      </w: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</w:t>
      </w:r>
      <w:r w:rsidR="009565A4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the following shall be substituted</w:t>
      </w:r>
      <w:r w:rsidR="00A56573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88"/>
        <w:gridCol w:w="1944"/>
      </w:tblGrid>
      <w:tr w:rsidR="000B1665" w:rsidRPr="00A87580" w:rsidTr="00702664">
        <w:tc>
          <w:tcPr>
            <w:tcW w:w="7488" w:type="dxa"/>
          </w:tcPr>
          <w:p w:rsidR="00FC0B89" w:rsidRPr="00A87580" w:rsidRDefault="003C7D52" w:rsidP="0065176C">
            <w:pPr>
              <w:ind w:left="2790" w:hanging="630"/>
              <w:rPr>
                <w:rFonts w:asciiTheme="minorBidi" w:hAnsiTheme="minorBidi"/>
                <w:sz w:val="24"/>
                <w:szCs w:val="24"/>
              </w:rPr>
            </w:pPr>
            <w:r w:rsidRPr="00A87580">
              <w:rPr>
                <w:rFonts w:asciiTheme="minorBidi" w:hAnsiTheme="minorBidi"/>
                <w:sz w:val="24"/>
                <w:szCs w:val="24"/>
              </w:rPr>
              <w:t xml:space="preserve">“(k) </w:t>
            </w:r>
            <w:r w:rsidR="00097DE2" w:rsidRPr="00A8758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3B508B" w:rsidRPr="00A87580">
              <w:rPr>
                <w:rFonts w:asciiTheme="minorBidi" w:hAnsiTheme="minorBidi"/>
                <w:sz w:val="24"/>
                <w:szCs w:val="24"/>
              </w:rPr>
              <w:t xml:space="preserve">President </w:t>
            </w:r>
            <w:r w:rsidR="004A5D94" w:rsidRPr="00A87580">
              <w:rPr>
                <w:rFonts w:asciiTheme="minorBidi" w:hAnsiTheme="minorBidi"/>
                <w:sz w:val="24"/>
                <w:szCs w:val="24"/>
              </w:rPr>
              <w:t xml:space="preserve">and General Secretary </w:t>
            </w:r>
            <w:r w:rsidR="00451502" w:rsidRPr="00A87580">
              <w:rPr>
                <w:rFonts w:asciiTheme="minorBidi" w:hAnsiTheme="minorBidi"/>
                <w:sz w:val="24"/>
                <w:szCs w:val="24"/>
              </w:rPr>
              <w:t xml:space="preserve">of </w:t>
            </w:r>
            <w:r w:rsidR="0087125B" w:rsidRPr="00A87580">
              <w:rPr>
                <w:rFonts w:asciiTheme="minorBidi" w:hAnsiTheme="minorBidi"/>
                <w:sz w:val="24"/>
                <w:szCs w:val="24"/>
              </w:rPr>
              <w:t xml:space="preserve">     </w:t>
            </w:r>
            <w:proofErr w:type="spellStart"/>
            <w:r w:rsidR="00451502" w:rsidRPr="00A87580">
              <w:rPr>
                <w:rFonts w:asciiTheme="minorBidi" w:hAnsiTheme="minorBidi"/>
                <w:sz w:val="24"/>
                <w:szCs w:val="24"/>
              </w:rPr>
              <w:t>Itte</w:t>
            </w:r>
            <w:r w:rsidR="003345CC" w:rsidRPr="00A87580">
              <w:rPr>
                <w:rFonts w:asciiTheme="minorBidi" w:hAnsiTheme="minorBidi"/>
                <w:sz w:val="24"/>
                <w:szCs w:val="24"/>
              </w:rPr>
              <w:t>had</w:t>
            </w:r>
            <w:proofErr w:type="spellEnd"/>
            <w:r w:rsidR="003345CC" w:rsidRPr="00A8758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CC770C" w:rsidRPr="00A87580">
              <w:rPr>
                <w:rFonts w:asciiTheme="minorBidi" w:hAnsiTheme="minorBidi"/>
                <w:sz w:val="24"/>
                <w:szCs w:val="24"/>
              </w:rPr>
              <w:t>Tanzimat</w:t>
            </w:r>
            <w:proofErr w:type="spellEnd"/>
            <w:r w:rsidR="00CC770C" w:rsidRPr="00A87580">
              <w:rPr>
                <w:rFonts w:asciiTheme="minorBidi" w:hAnsiTheme="minorBidi"/>
                <w:sz w:val="24"/>
                <w:szCs w:val="24"/>
              </w:rPr>
              <w:t>-e-</w:t>
            </w:r>
            <w:proofErr w:type="spellStart"/>
            <w:r w:rsidR="00CC770C" w:rsidRPr="00A87580">
              <w:rPr>
                <w:rFonts w:asciiTheme="minorBidi" w:hAnsiTheme="minorBidi"/>
                <w:sz w:val="24"/>
                <w:szCs w:val="24"/>
              </w:rPr>
              <w:t>Madris</w:t>
            </w:r>
            <w:proofErr w:type="spellEnd"/>
            <w:r w:rsidR="00CC770C" w:rsidRPr="00A87580">
              <w:rPr>
                <w:rFonts w:asciiTheme="minorBidi" w:hAnsiTheme="minorBidi"/>
                <w:sz w:val="24"/>
                <w:szCs w:val="24"/>
              </w:rPr>
              <w:t>-e-Pakistan</w:t>
            </w:r>
            <w:r w:rsidR="000B1665" w:rsidRPr="00A87580">
              <w:rPr>
                <w:rFonts w:asciiTheme="minorBidi" w:hAnsiTheme="minorBidi"/>
                <w:sz w:val="24"/>
                <w:szCs w:val="24"/>
              </w:rPr>
              <w:t>;</w:t>
            </w:r>
          </w:p>
        </w:tc>
        <w:tc>
          <w:tcPr>
            <w:tcW w:w="1944" w:type="dxa"/>
          </w:tcPr>
          <w:p w:rsidR="00C64AF1" w:rsidRPr="00A87580" w:rsidRDefault="007F263E" w:rsidP="0065176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87580">
              <w:rPr>
                <w:rFonts w:asciiTheme="minorBidi" w:hAnsiTheme="minorBidi"/>
                <w:sz w:val="24"/>
                <w:szCs w:val="24"/>
              </w:rPr>
              <w:t>Member</w:t>
            </w:r>
            <w:r w:rsidR="004A5D94" w:rsidRPr="00A87580">
              <w:rPr>
                <w:rFonts w:asciiTheme="minorBidi" w:hAnsiTheme="minorBidi"/>
                <w:sz w:val="24"/>
                <w:szCs w:val="24"/>
              </w:rPr>
              <w:t>s</w:t>
            </w:r>
            <w:r w:rsidR="00D81EEA" w:rsidRPr="00A87580">
              <w:rPr>
                <w:rFonts w:asciiTheme="minorBidi" w:hAnsiTheme="minorBidi"/>
                <w:sz w:val="24"/>
                <w:szCs w:val="24"/>
              </w:rPr>
              <w:t>”</w:t>
            </w:r>
            <w:r w:rsidR="00A62D82" w:rsidRPr="00A87580">
              <w:rPr>
                <w:rFonts w:asciiTheme="minorBidi" w:hAnsiTheme="minorBidi"/>
                <w:sz w:val="24"/>
                <w:szCs w:val="24"/>
              </w:rPr>
              <w:t>;</w:t>
            </w:r>
          </w:p>
        </w:tc>
      </w:tr>
    </w:tbl>
    <w:p w:rsidR="000B1665" w:rsidRPr="00A87580" w:rsidRDefault="00DA2576" w:rsidP="0065176C">
      <w:pPr>
        <w:pStyle w:val="ListParagraph"/>
        <w:numPr>
          <w:ilvl w:val="0"/>
          <w:numId w:val="8"/>
        </w:numPr>
        <w:spacing w:after="0" w:line="240" w:lineRule="auto"/>
        <w:ind w:left="2160" w:hanging="720"/>
        <w:jc w:val="both"/>
        <w:rPr>
          <w:rFonts w:asciiTheme="minorBidi" w:hAnsiTheme="minorBidi"/>
          <w:sz w:val="24"/>
          <w:szCs w:val="24"/>
        </w:rPr>
      </w:pPr>
      <w:r w:rsidRPr="00A87580">
        <w:rPr>
          <w:rFonts w:asciiTheme="minorBidi" w:hAnsiTheme="minorBidi"/>
          <w:sz w:val="24"/>
          <w:szCs w:val="24"/>
        </w:rPr>
        <w:t>after clause (k)</w:t>
      </w:r>
      <w:r w:rsidR="007F79D4" w:rsidRPr="00A87580">
        <w:rPr>
          <w:rFonts w:asciiTheme="minorBidi" w:hAnsiTheme="minorBidi"/>
          <w:sz w:val="24"/>
          <w:szCs w:val="24"/>
        </w:rPr>
        <w:t xml:space="preserve">, the following </w:t>
      </w:r>
      <w:r w:rsidR="00D35A8C" w:rsidRPr="00A87580">
        <w:rPr>
          <w:rFonts w:asciiTheme="minorBidi" w:hAnsiTheme="minorBidi"/>
          <w:sz w:val="24"/>
          <w:szCs w:val="24"/>
        </w:rPr>
        <w:t>clause (</w:t>
      </w:r>
      <w:proofErr w:type="spellStart"/>
      <w:r w:rsidR="00D35A8C" w:rsidRPr="00A87580">
        <w:rPr>
          <w:rFonts w:asciiTheme="minorBidi" w:hAnsiTheme="minorBidi"/>
          <w:sz w:val="24"/>
          <w:szCs w:val="24"/>
        </w:rPr>
        <w:t>kk</w:t>
      </w:r>
      <w:proofErr w:type="spellEnd"/>
      <w:r w:rsidR="00D35A8C" w:rsidRPr="00A87580">
        <w:rPr>
          <w:rFonts w:asciiTheme="minorBidi" w:hAnsiTheme="minorBidi"/>
          <w:sz w:val="24"/>
          <w:szCs w:val="24"/>
        </w:rPr>
        <w:t>) shall be inserted:</w:t>
      </w:r>
    </w:p>
    <w:tbl>
      <w:tblPr>
        <w:tblStyle w:val="TableGrid"/>
        <w:tblW w:w="0" w:type="auto"/>
        <w:tblInd w:w="1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5"/>
        <w:gridCol w:w="2818"/>
      </w:tblGrid>
      <w:tr w:rsidR="00C4508A" w:rsidRPr="00A87580" w:rsidTr="00C4508A">
        <w:tc>
          <w:tcPr>
            <w:tcW w:w="4375" w:type="dxa"/>
          </w:tcPr>
          <w:p w:rsidR="00C4508A" w:rsidRPr="00A87580" w:rsidRDefault="00C4508A" w:rsidP="0065176C">
            <w:pPr>
              <w:ind w:left="720" w:hanging="720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87580">
              <w:rPr>
                <w:rFonts w:asciiTheme="minorBidi" w:hAnsiTheme="minorBidi"/>
                <w:sz w:val="24"/>
                <w:szCs w:val="24"/>
              </w:rPr>
              <w:t>“(</w:t>
            </w:r>
            <w:proofErr w:type="spellStart"/>
            <w:r w:rsidRPr="00A87580">
              <w:rPr>
                <w:rFonts w:asciiTheme="minorBidi" w:hAnsiTheme="minorBidi"/>
                <w:sz w:val="24"/>
                <w:szCs w:val="24"/>
              </w:rPr>
              <w:t>kk</w:t>
            </w:r>
            <w:proofErr w:type="spellEnd"/>
            <w:r w:rsidRPr="00A87580">
              <w:rPr>
                <w:rFonts w:asciiTheme="minorBidi" w:hAnsiTheme="minorBidi"/>
                <w:sz w:val="24"/>
                <w:szCs w:val="24"/>
              </w:rPr>
              <w:t>)</w:t>
            </w:r>
            <w:r w:rsidRPr="00A8758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</w:t>
            </w:r>
            <w:r w:rsidRPr="00A87580">
              <w:rPr>
                <w:rFonts w:asciiTheme="minorBidi" w:hAnsiTheme="minorBidi"/>
                <w:sz w:val="24"/>
                <w:szCs w:val="24"/>
              </w:rPr>
              <w:t>one eminent scholar to be nominated by the Government;</w:t>
            </w:r>
          </w:p>
        </w:tc>
        <w:tc>
          <w:tcPr>
            <w:tcW w:w="2818" w:type="dxa"/>
          </w:tcPr>
          <w:p w:rsidR="00C4508A" w:rsidRPr="00A87580" w:rsidRDefault="00C4508A" w:rsidP="00D74279">
            <w:pPr>
              <w:ind w:left="1457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A87580">
              <w:rPr>
                <w:rFonts w:asciiTheme="minorBidi" w:hAnsiTheme="minorBidi"/>
                <w:sz w:val="24"/>
                <w:szCs w:val="24"/>
              </w:rPr>
              <w:t>Member”.</w:t>
            </w:r>
          </w:p>
        </w:tc>
      </w:tr>
    </w:tbl>
    <w:p w:rsidR="00C4508A" w:rsidRPr="00A87580" w:rsidRDefault="00C4508A" w:rsidP="0065176C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asciiTheme="minorBidi" w:hAnsiTheme="minorBidi"/>
          <w:bCs/>
          <w:sz w:val="24"/>
          <w:szCs w:val="24"/>
        </w:rPr>
      </w:pPr>
      <w:r w:rsidRPr="00A87580">
        <w:rPr>
          <w:rFonts w:asciiTheme="minorBidi" w:hAnsiTheme="minorBidi"/>
          <w:bCs/>
          <w:sz w:val="24"/>
          <w:szCs w:val="24"/>
        </w:rPr>
        <w:t>for subsection (4), the following shall be substituted:</w:t>
      </w:r>
    </w:p>
    <w:p w:rsidR="00391A94" w:rsidRDefault="00391A94" w:rsidP="0065176C">
      <w:pPr>
        <w:pStyle w:val="ListParagraph"/>
        <w:spacing w:after="0" w:line="240" w:lineRule="auto"/>
        <w:ind w:left="1080" w:firstLine="360"/>
        <w:contextualSpacing w:val="0"/>
        <w:jc w:val="both"/>
        <w:rPr>
          <w:rFonts w:asciiTheme="minorBidi" w:hAnsiTheme="minorBidi"/>
          <w:bCs/>
          <w:sz w:val="24"/>
          <w:szCs w:val="24"/>
        </w:rPr>
      </w:pPr>
      <w:r w:rsidRPr="00A87580">
        <w:rPr>
          <w:rFonts w:asciiTheme="minorBidi" w:hAnsiTheme="minorBidi"/>
          <w:bCs/>
          <w:sz w:val="24"/>
          <w:szCs w:val="24"/>
        </w:rPr>
        <w:t>“(4)</w:t>
      </w:r>
      <w:r w:rsidRPr="00A87580">
        <w:rPr>
          <w:rFonts w:asciiTheme="minorBidi" w:hAnsiTheme="minorBidi"/>
          <w:bCs/>
          <w:sz w:val="24"/>
          <w:szCs w:val="24"/>
        </w:rPr>
        <w:tab/>
      </w:r>
      <w:r w:rsidR="00653D2F" w:rsidRPr="00A87580">
        <w:rPr>
          <w:rFonts w:asciiTheme="minorBidi" w:hAnsiTheme="minorBidi"/>
          <w:bCs/>
          <w:sz w:val="24"/>
          <w:szCs w:val="24"/>
        </w:rPr>
        <w:t>The Government shall nominate members of the Board, other than ex-officio members, for a term of two years but the member shall serve during the pleasure of the Government.”</w:t>
      </w:r>
    </w:p>
    <w:p w:rsidR="00E74061" w:rsidRPr="006F6095" w:rsidRDefault="00E74061" w:rsidP="0065176C">
      <w:pPr>
        <w:pStyle w:val="ListParagraph"/>
        <w:spacing w:after="0" w:line="240" w:lineRule="auto"/>
        <w:ind w:left="0"/>
        <w:contextualSpacing w:val="0"/>
        <w:jc w:val="both"/>
        <w:rPr>
          <w:rFonts w:asciiTheme="minorBidi" w:hAnsiTheme="minorBidi"/>
          <w:bCs/>
          <w:sz w:val="14"/>
          <w:szCs w:val="14"/>
        </w:rPr>
      </w:pPr>
    </w:p>
    <w:p w:rsidR="008A24DD" w:rsidRPr="00A87580" w:rsidRDefault="00FF3E89" w:rsidP="0065176C">
      <w:pPr>
        <w:pStyle w:val="ListParagraph"/>
        <w:numPr>
          <w:ilvl w:val="0"/>
          <w:numId w:val="3"/>
        </w:numPr>
        <w:spacing w:after="0" w:line="240" w:lineRule="auto"/>
        <w:ind w:left="0" w:firstLine="0"/>
        <w:contextualSpacing w:val="0"/>
        <w:jc w:val="both"/>
        <w:rPr>
          <w:rFonts w:asciiTheme="minorBidi" w:hAnsiTheme="minorBidi"/>
          <w:b/>
          <w:bCs/>
          <w:sz w:val="24"/>
          <w:szCs w:val="24"/>
        </w:rPr>
      </w:pPr>
      <w:r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 xml:space="preserve">Amendment in </w:t>
      </w:r>
      <w:r w:rsidR="00695DED"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 xml:space="preserve">section </w:t>
      </w:r>
      <w:r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>12</w:t>
      </w:r>
      <w:r w:rsidR="00810D38"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 xml:space="preserve"> of Act XXIX of 2014</w:t>
      </w:r>
      <w:r w:rsidR="00810D38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.–</w:t>
      </w:r>
      <w:r w:rsidR="00BE4E96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</w:t>
      </w:r>
      <w:r w:rsidR="00215AEA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In the said Act, </w:t>
      </w:r>
      <w:r w:rsidR="00DE797B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in section </w:t>
      </w:r>
      <w:r w:rsidR="005B30E6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12, </w:t>
      </w:r>
      <w:r w:rsidR="00730524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in subsection (2)</w:t>
      </w:r>
      <w:r w:rsidR="00DD0959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,</w:t>
      </w:r>
      <w:r w:rsidR="00730524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for clause (</w:t>
      </w:r>
      <w:r w:rsidR="001E7844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d</w:t>
      </w:r>
      <w:r w:rsidR="00730524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)</w:t>
      </w:r>
      <w:r w:rsidR="00DD0959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,</w:t>
      </w:r>
      <w:r w:rsidR="00730524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the following shall be </w:t>
      </w:r>
      <w:r w:rsidR="00FF49EB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substituted</w:t>
      </w:r>
      <w:r w:rsidR="00AC1B76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:</w:t>
      </w:r>
    </w:p>
    <w:p w:rsidR="00AC1B76" w:rsidRPr="00A87580" w:rsidRDefault="00E44A1C" w:rsidP="0065176C">
      <w:pPr>
        <w:pStyle w:val="ListParagraph"/>
        <w:spacing w:after="0" w:line="240" w:lineRule="auto"/>
        <w:ind w:firstLine="720"/>
        <w:contextualSpacing w:val="0"/>
        <w:jc w:val="both"/>
        <w:rPr>
          <w:rFonts w:asciiTheme="minorBidi" w:hAnsiTheme="minorBidi"/>
          <w:sz w:val="24"/>
          <w:szCs w:val="24"/>
        </w:rPr>
      </w:pP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“</w:t>
      </w:r>
      <w:r w:rsidR="00AC1B76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(d)</w:t>
      </w:r>
      <w:r w:rsidR="005B73AC"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 xml:space="preserve"> </w:t>
      </w:r>
      <w:proofErr w:type="gramStart"/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one</w:t>
      </w:r>
      <w:proofErr w:type="gramEnd"/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nomine</w:t>
      </w:r>
      <w:r w:rsidR="00DD0959"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>e</w:t>
      </w:r>
      <w:r w:rsidRPr="00A87580">
        <w:rPr>
          <w:rFonts w:asciiTheme="minorBidi" w:eastAsia="Times New Roman" w:hAnsiTheme="minorBidi"/>
          <w:color w:val="000000"/>
          <w:spacing w:val="-4"/>
          <w:sz w:val="24"/>
          <w:szCs w:val="24"/>
        </w:rPr>
        <w:t xml:space="preserve"> of</w:t>
      </w:r>
      <w:r w:rsidRPr="00A87580">
        <w:rPr>
          <w:rFonts w:asciiTheme="minorBidi" w:eastAsia="Times New Roman" w:hAnsiTheme="minorBidi"/>
          <w:b/>
          <w:bCs/>
          <w:color w:val="000000"/>
          <w:spacing w:val="-4"/>
          <w:sz w:val="24"/>
          <w:szCs w:val="24"/>
        </w:rPr>
        <w:t xml:space="preserve"> </w:t>
      </w:r>
      <w:proofErr w:type="spellStart"/>
      <w:r w:rsidR="00AC1B76" w:rsidRPr="00A87580">
        <w:rPr>
          <w:rFonts w:asciiTheme="minorBidi" w:hAnsiTheme="minorBidi"/>
          <w:sz w:val="24"/>
          <w:szCs w:val="24"/>
        </w:rPr>
        <w:t>Ittehad</w:t>
      </w:r>
      <w:proofErr w:type="spellEnd"/>
      <w:r w:rsidR="00AC1B76" w:rsidRPr="00A87580">
        <w:rPr>
          <w:rFonts w:asciiTheme="minorBidi" w:hAnsiTheme="minorBidi"/>
          <w:sz w:val="24"/>
          <w:szCs w:val="24"/>
        </w:rPr>
        <w:t xml:space="preserve"> </w:t>
      </w:r>
      <w:proofErr w:type="spellStart"/>
      <w:r w:rsidR="00AC1B76" w:rsidRPr="00A87580">
        <w:rPr>
          <w:rFonts w:asciiTheme="minorBidi" w:hAnsiTheme="minorBidi"/>
          <w:sz w:val="24"/>
          <w:szCs w:val="24"/>
        </w:rPr>
        <w:t>Tanzimat</w:t>
      </w:r>
      <w:proofErr w:type="spellEnd"/>
      <w:r w:rsidR="00AC1B76" w:rsidRPr="00A87580">
        <w:rPr>
          <w:rFonts w:asciiTheme="minorBidi" w:hAnsiTheme="minorBidi"/>
          <w:sz w:val="24"/>
          <w:szCs w:val="24"/>
        </w:rPr>
        <w:t>-e-</w:t>
      </w:r>
      <w:proofErr w:type="spellStart"/>
      <w:r w:rsidR="00AC1B76" w:rsidRPr="00A87580">
        <w:rPr>
          <w:rFonts w:asciiTheme="minorBidi" w:hAnsiTheme="minorBidi"/>
          <w:sz w:val="24"/>
          <w:szCs w:val="24"/>
        </w:rPr>
        <w:t>Madris</w:t>
      </w:r>
      <w:proofErr w:type="spellEnd"/>
      <w:r w:rsidR="00AC1B76" w:rsidRPr="00A87580">
        <w:rPr>
          <w:rFonts w:asciiTheme="minorBidi" w:hAnsiTheme="minorBidi"/>
          <w:sz w:val="24"/>
          <w:szCs w:val="24"/>
        </w:rPr>
        <w:t>-e-Pakistan</w:t>
      </w:r>
      <w:r w:rsidR="00AD07E2" w:rsidRPr="00A87580">
        <w:rPr>
          <w:rFonts w:asciiTheme="minorBidi" w:hAnsiTheme="minorBidi"/>
          <w:sz w:val="24"/>
          <w:szCs w:val="24"/>
        </w:rPr>
        <w:t>;</w:t>
      </w:r>
      <w:r w:rsidR="00DF1D12" w:rsidRPr="00A87580">
        <w:rPr>
          <w:rFonts w:asciiTheme="minorBidi" w:hAnsiTheme="minorBidi"/>
          <w:sz w:val="24"/>
          <w:szCs w:val="24"/>
        </w:rPr>
        <w:t>”</w:t>
      </w:r>
    </w:p>
    <w:p w:rsidR="009A7883" w:rsidRPr="006F6095" w:rsidRDefault="009A7883" w:rsidP="0065176C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9A7883" w:rsidRPr="00E74061" w:rsidRDefault="009A7883" w:rsidP="00E07A43">
      <w:pPr>
        <w:pStyle w:val="ListParagraph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Theme="minorBidi" w:hAnsiTheme="minorBidi"/>
          <w:color w:val="000000"/>
          <w:sz w:val="24"/>
          <w:szCs w:val="24"/>
          <w:lang w:eastAsia="en-GB"/>
        </w:rPr>
      </w:pPr>
      <w:r w:rsidRPr="00E74061">
        <w:rPr>
          <w:rFonts w:asciiTheme="minorBidi" w:eastAsia="Calibri" w:hAnsiTheme="minorBidi"/>
          <w:b/>
          <w:spacing w:val="-2"/>
          <w:sz w:val="24"/>
          <w:szCs w:val="24"/>
        </w:rPr>
        <w:t>Repeal</w:t>
      </w:r>
      <w:proofErr w:type="gramStart"/>
      <w:r w:rsidRPr="00E74061">
        <w:rPr>
          <w:rFonts w:asciiTheme="minorBidi" w:eastAsia="Calibri" w:hAnsiTheme="minorBidi"/>
          <w:b/>
          <w:spacing w:val="-2"/>
          <w:sz w:val="24"/>
          <w:szCs w:val="24"/>
        </w:rPr>
        <w:t>.–</w:t>
      </w:r>
      <w:proofErr w:type="gramEnd"/>
      <w:r w:rsidRPr="00E74061">
        <w:rPr>
          <w:rFonts w:asciiTheme="minorBidi" w:hAnsiTheme="minorBidi"/>
          <w:color w:val="000000"/>
          <w:sz w:val="24"/>
          <w:szCs w:val="24"/>
        </w:rPr>
        <w:t xml:space="preserve"> The </w:t>
      </w:r>
      <w:r w:rsidR="008D4F13" w:rsidRPr="00E74061">
        <w:rPr>
          <w:rFonts w:asciiTheme="minorBidi" w:hAnsiTheme="minorBidi"/>
          <w:color w:val="000000"/>
          <w:sz w:val="24"/>
          <w:szCs w:val="24"/>
        </w:rPr>
        <w:t>Punjab Institute of Qura’n and Seerat Studies (Amendment)</w:t>
      </w:r>
      <w:r w:rsidRPr="00E74061">
        <w:rPr>
          <w:rFonts w:asciiTheme="minorBidi" w:hAnsiTheme="minorBidi"/>
          <w:sz w:val="24"/>
          <w:szCs w:val="24"/>
        </w:rPr>
        <w:t xml:space="preserve"> Ordinance, 2015</w:t>
      </w:r>
      <w:r w:rsidRPr="00E74061">
        <w:rPr>
          <w:rFonts w:asciiTheme="minorBidi" w:hAnsiTheme="minorBidi"/>
          <w:color w:val="000000"/>
          <w:sz w:val="24"/>
          <w:szCs w:val="24"/>
        </w:rPr>
        <w:t xml:space="preserve"> (X</w:t>
      </w:r>
      <w:r w:rsidR="008D4F13" w:rsidRPr="00E74061">
        <w:rPr>
          <w:rFonts w:asciiTheme="minorBidi" w:hAnsiTheme="minorBidi"/>
          <w:color w:val="000000"/>
          <w:sz w:val="24"/>
          <w:szCs w:val="24"/>
        </w:rPr>
        <w:t>V</w:t>
      </w:r>
      <w:r w:rsidRPr="00E74061">
        <w:rPr>
          <w:rFonts w:asciiTheme="minorBidi" w:hAnsiTheme="minorBidi"/>
          <w:color w:val="000000"/>
          <w:sz w:val="24"/>
          <w:szCs w:val="24"/>
        </w:rPr>
        <w:t xml:space="preserve"> of 2015) is </w:t>
      </w:r>
      <w:r w:rsidRPr="00E74061">
        <w:rPr>
          <w:rFonts w:asciiTheme="minorBidi" w:hAnsiTheme="minorBidi"/>
          <w:color w:val="000000"/>
          <w:sz w:val="24"/>
          <w:szCs w:val="24"/>
          <w:lang w:eastAsia="en-GB"/>
        </w:rPr>
        <w:t>hereby repealed.</w:t>
      </w:r>
      <w:bookmarkStart w:id="0" w:name="_GoBack"/>
      <w:bookmarkEnd w:id="0"/>
    </w:p>
    <w:p w:rsidR="009A7883" w:rsidRPr="006F6095" w:rsidRDefault="009A7883" w:rsidP="0065176C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9A7883" w:rsidRPr="006F6095" w:rsidRDefault="009A7883" w:rsidP="0065176C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9A7883" w:rsidRPr="00A87580" w:rsidRDefault="009A7883" w:rsidP="0065176C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b/>
          <w:bCs/>
          <w:sz w:val="26"/>
          <w:szCs w:val="26"/>
        </w:rPr>
      </w:pPr>
      <w:r w:rsidRPr="00A87580">
        <w:rPr>
          <w:rFonts w:asciiTheme="minorBidi" w:hAnsiTheme="minorBidi"/>
          <w:b/>
          <w:bCs/>
          <w:sz w:val="26"/>
          <w:szCs w:val="26"/>
        </w:rPr>
        <w:tab/>
        <w:t xml:space="preserve">MINISTER </w:t>
      </w:r>
      <w:proofErr w:type="spellStart"/>
      <w:r w:rsidRPr="00A87580">
        <w:rPr>
          <w:rFonts w:asciiTheme="minorBidi" w:hAnsiTheme="minorBidi"/>
          <w:b/>
          <w:bCs/>
          <w:sz w:val="26"/>
          <w:szCs w:val="26"/>
        </w:rPr>
        <w:t>INCHARGE</w:t>
      </w:r>
      <w:proofErr w:type="spellEnd"/>
    </w:p>
    <w:p w:rsidR="009A7883" w:rsidRPr="00A87580" w:rsidRDefault="009A7883" w:rsidP="0065176C">
      <w:pPr>
        <w:tabs>
          <w:tab w:val="center" w:pos="6720"/>
        </w:tabs>
        <w:spacing w:after="0" w:line="240" w:lineRule="auto"/>
        <w:jc w:val="both"/>
        <w:rPr>
          <w:rFonts w:asciiTheme="minorBidi" w:hAnsiTheme="minorBidi"/>
          <w:sz w:val="26"/>
          <w:szCs w:val="26"/>
        </w:rPr>
      </w:pPr>
    </w:p>
    <w:p w:rsidR="009A7883" w:rsidRPr="00A87580" w:rsidRDefault="009A7883" w:rsidP="0065176C">
      <w:pPr>
        <w:pBdr>
          <w:top w:val="single" w:sz="4" w:space="1" w:color="auto"/>
        </w:pBdr>
        <w:tabs>
          <w:tab w:val="center" w:pos="6720"/>
          <w:tab w:val="center" w:pos="7930"/>
        </w:tabs>
        <w:spacing w:after="0" w:line="240" w:lineRule="auto"/>
        <w:rPr>
          <w:rFonts w:asciiTheme="minorBidi" w:hAnsiTheme="minorBidi"/>
          <w:b/>
          <w:sz w:val="26"/>
          <w:szCs w:val="26"/>
        </w:rPr>
      </w:pPr>
      <w:r w:rsidRPr="00A87580">
        <w:rPr>
          <w:rFonts w:asciiTheme="minorBidi" w:hAnsiTheme="minorBidi"/>
          <w:b/>
          <w:sz w:val="26"/>
          <w:szCs w:val="26"/>
        </w:rPr>
        <w:t>Lahore:</w:t>
      </w:r>
      <w:r w:rsidRPr="00A87580">
        <w:rPr>
          <w:rFonts w:asciiTheme="minorBidi" w:hAnsiTheme="minorBidi"/>
          <w:b/>
          <w:sz w:val="26"/>
          <w:szCs w:val="26"/>
        </w:rPr>
        <w:tab/>
        <w:t xml:space="preserve">RAI </w:t>
      </w:r>
      <w:r w:rsidRPr="00A87580">
        <w:rPr>
          <w:rFonts w:asciiTheme="minorBidi" w:hAnsiTheme="minorBidi"/>
          <w:b/>
          <w:bCs/>
          <w:sz w:val="26"/>
          <w:szCs w:val="26"/>
        </w:rPr>
        <w:t>MUMTAZ HUSSAIN BABAR</w:t>
      </w:r>
    </w:p>
    <w:p w:rsidR="00CA1752" w:rsidRPr="00A87580" w:rsidRDefault="009A7883" w:rsidP="006F6095">
      <w:pPr>
        <w:pBdr>
          <w:top w:val="single" w:sz="4" w:space="1" w:color="auto"/>
        </w:pBdr>
        <w:tabs>
          <w:tab w:val="center" w:pos="6720"/>
          <w:tab w:val="center" w:pos="7236"/>
        </w:tabs>
        <w:spacing w:after="0" w:line="240" w:lineRule="auto"/>
        <w:rPr>
          <w:rFonts w:asciiTheme="minorBidi" w:eastAsia="Times New Roman" w:hAnsiTheme="minorBidi"/>
          <w:color w:val="000000"/>
          <w:sz w:val="24"/>
          <w:szCs w:val="24"/>
        </w:rPr>
      </w:pPr>
      <w:r w:rsidRPr="00A87580">
        <w:rPr>
          <w:rFonts w:asciiTheme="minorBidi" w:hAnsiTheme="minorBidi"/>
          <w:b/>
          <w:sz w:val="26"/>
          <w:szCs w:val="26"/>
        </w:rPr>
        <w:t>10 June 2015</w:t>
      </w:r>
      <w:r w:rsidRPr="00A87580">
        <w:rPr>
          <w:rFonts w:asciiTheme="minorBidi" w:hAnsiTheme="minorBidi"/>
          <w:b/>
          <w:sz w:val="26"/>
          <w:szCs w:val="26"/>
        </w:rPr>
        <w:tab/>
        <w:t>Secretary</w:t>
      </w:r>
    </w:p>
    <w:sectPr w:rsidR="00CA1752" w:rsidRPr="00A87580" w:rsidSect="003042A8">
      <w:headerReference w:type="default" r:id="rId9"/>
      <w:pgSz w:w="12240" w:h="17280" w:code="9"/>
      <w:pgMar w:top="576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3E4" w:rsidRDefault="00C303E4" w:rsidP="00A87580">
      <w:pPr>
        <w:spacing w:after="0" w:line="240" w:lineRule="auto"/>
      </w:pPr>
      <w:r>
        <w:separator/>
      </w:r>
    </w:p>
  </w:endnote>
  <w:endnote w:type="continuationSeparator" w:id="0">
    <w:p w:rsidR="00C303E4" w:rsidRDefault="00C303E4" w:rsidP="00A87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3E4" w:rsidRDefault="00C303E4" w:rsidP="00A87580">
      <w:pPr>
        <w:spacing w:after="0" w:line="240" w:lineRule="auto"/>
      </w:pPr>
      <w:r>
        <w:separator/>
      </w:r>
    </w:p>
  </w:footnote>
  <w:footnote w:type="continuationSeparator" w:id="0">
    <w:p w:rsidR="00C303E4" w:rsidRDefault="00C303E4" w:rsidP="00A87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539705"/>
      <w:docPartObj>
        <w:docPartGallery w:val="Page Numbers (Top of Page)"/>
        <w:docPartUnique/>
      </w:docPartObj>
    </w:sdtPr>
    <w:sdtEndPr>
      <w:rPr>
        <w:noProof/>
      </w:rPr>
    </w:sdtEndPr>
    <w:sdtContent>
      <w:p w:rsidR="00A87580" w:rsidRDefault="00A8758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F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87580" w:rsidRDefault="00A875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4F7"/>
    <w:multiLevelType w:val="hybridMultilevel"/>
    <w:tmpl w:val="1B5AD2CE"/>
    <w:lvl w:ilvl="0" w:tplc="64687D5E">
      <w:start w:val="1"/>
      <w:numFmt w:val="lowerLetter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251FEE"/>
    <w:multiLevelType w:val="hybridMultilevel"/>
    <w:tmpl w:val="E456637E"/>
    <w:lvl w:ilvl="0" w:tplc="CFFC8A0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E4133"/>
    <w:multiLevelType w:val="hybridMultilevel"/>
    <w:tmpl w:val="54B04ADE"/>
    <w:lvl w:ilvl="0" w:tplc="17FC6446">
      <w:start w:val="1"/>
      <w:numFmt w:val="lowerLetter"/>
      <w:lvlText w:val="(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3648281B"/>
    <w:multiLevelType w:val="hybridMultilevel"/>
    <w:tmpl w:val="FEF46B3E"/>
    <w:lvl w:ilvl="0" w:tplc="2D2ECDB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32807"/>
    <w:multiLevelType w:val="hybridMultilevel"/>
    <w:tmpl w:val="548CFD00"/>
    <w:lvl w:ilvl="0" w:tplc="E496CAF2">
      <w:start w:val="1"/>
      <w:numFmt w:val="lowerRoman"/>
      <w:lvlText w:val="(%1)"/>
      <w:lvlJc w:val="left"/>
      <w:pPr>
        <w:ind w:left="2520" w:hanging="108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4B72D8"/>
    <w:multiLevelType w:val="hybridMultilevel"/>
    <w:tmpl w:val="3D96102E"/>
    <w:lvl w:ilvl="0" w:tplc="2982C9F8">
      <w:start w:val="1"/>
      <w:numFmt w:val="lowerLetter"/>
      <w:lvlText w:val="(%1)"/>
      <w:lvlJc w:val="left"/>
      <w:pPr>
        <w:ind w:left="1080" w:hanging="720"/>
      </w:pPr>
      <w:rPr>
        <w:rFonts w:eastAsia="Times New Roman" w:cs="Arial" w:hint="default"/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384"/>
    <w:multiLevelType w:val="hybridMultilevel"/>
    <w:tmpl w:val="E0EC3B4A"/>
    <w:lvl w:ilvl="0" w:tplc="A690685A">
      <w:start w:val="1"/>
      <w:numFmt w:val="lowerLetter"/>
      <w:lvlText w:val="(%1)"/>
      <w:lvlJc w:val="left"/>
      <w:pPr>
        <w:ind w:left="1080" w:hanging="720"/>
      </w:pPr>
      <w:rPr>
        <w:rFonts w:ascii="LiberationSans" w:hAnsi="LiberationSans" w:cs="LiberationSans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61AA4"/>
    <w:multiLevelType w:val="hybridMultilevel"/>
    <w:tmpl w:val="105E2704"/>
    <w:lvl w:ilvl="0" w:tplc="214CACC8">
      <w:start w:val="1"/>
      <w:numFmt w:val="lowerLetter"/>
      <w:lvlText w:val="(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7882672E"/>
    <w:multiLevelType w:val="hybridMultilevel"/>
    <w:tmpl w:val="56183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E0"/>
    <w:rsid w:val="000066EE"/>
    <w:rsid w:val="0000796C"/>
    <w:rsid w:val="000143BB"/>
    <w:rsid w:val="00032B64"/>
    <w:rsid w:val="00032BF6"/>
    <w:rsid w:val="00037E78"/>
    <w:rsid w:val="00042FF5"/>
    <w:rsid w:val="00053A76"/>
    <w:rsid w:val="000628C0"/>
    <w:rsid w:val="0006334B"/>
    <w:rsid w:val="00071D0D"/>
    <w:rsid w:val="00073898"/>
    <w:rsid w:val="00074A95"/>
    <w:rsid w:val="00080301"/>
    <w:rsid w:val="00080D4F"/>
    <w:rsid w:val="00082160"/>
    <w:rsid w:val="00091CDA"/>
    <w:rsid w:val="00097DE2"/>
    <w:rsid w:val="000A51D4"/>
    <w:rsid w:val="000A6E71"/>
    <w:rsid w:val="000B0309"/>
    <w:rsid w:val="000B1665"/>
    <w:rsid w:val="000B5EF4"/>
    <w:rsid w:val="000B7633"/>
    <w:rsid w:val="000B778B"/>
    <w:rsid w:val="000B7B03"/>
    <w:rsid w:val="000C0EE7"/>
    <w:rsid w:val="000C4166"/>
    <w:rsid w:val="000C41DF"/>
    <w:rsid w:val="000E6828"/>
    <w:rsid w:val="000F44E2"/>
    <w:rsid w:val="00102588"/>
    <w:rsid w:val="0011002E"/>
    <w:rsid w:val="001112FB"/>
    <w:rsid w:val="00111DE3"/>
    <w:rsid w:val="001157E5"/>
    <w:rsid w:val="001160D4"/>
    <w:rsid w:val="00116220"/>
    <w:rsid w:val="00125EB2"/>
    <w:rsid w:val="0013087E"/>
    <w:rsid w:val="00135B9F"/>
    <w:rsid w:val="001379AF"/>
    <w:rsid w:val="00142A26"/>
    <w:rsid w:val="00151F29"/>
    <w:rsid w:val="001530AF"/>
    <w:rsid w:val="0016370A"/>
    <w:rsid w:val="00170617"/>
    <w:rsid w:val="00170631"/>
    <w:rsid w:val="00176E1E"/>
    <w:rsid w:val="00185A73"/>
    <w:rsid w:val="00185BFB"/>
    <w:rsid w:val="00190997"/>
    <w:rsid w:val="001939CF"/>
    <w:rsid w:val="00193D2C"/>
    <w:rsid w:val="00194DFC"/>
    <w:rsid w:val="001955FB"/>
    <w:rsid w:val="00196722"/>
    <w:rsid w:val="001A3FCC"/>
    <w:rsid w:val="001A5660"/>
    <w:rsid w:val="001A6603"/>
    <w:rsid w:val="001B08E2"/>
    <w:rsid w:val="001B38F1"/>
    <w:rsid w:val="001C5C32"/>
    <w:rsid w:val="001D2D28"/>
    <w:rsid w:val="001D7408"/>
    <w:rsid w:val="001E7844"/>
    <w:rsid w:val="001F1AC7"/>
    <w:rsid w:val="001F2F5F"/>
    <w:rsid w:val="001F30D5"/>
    <w:rsid w:val="001F50F8"/>
    <w:rsid w:val="002040F6"/>
    <w:rsid w:val="00204F37"/>
    <w:rsid w:val="00207116"/>
    <w:rsid w:val="00215AEA"/>
    <w:rsid w:val="00223920"/>
    <w:rsid w:val="0022627F"/>
    <w:rsid w:val="002302AD"/>
    <w:rsid w:val="0023244C"/>
    <w:rsid w:val="00234D62"/>
    <w:rsid w:val="002378DE"/>
    <w:rsid w:val="002406DB"/>
    <w:rsid w:val="00240910"/>
    <w:rsid w:val="00240EC9"/>
    <w:rsid w:val="002418F6"/>
    <w:rsid w:val="00243302"/>
    <w:rsid w:val="00244468"/>
    <w:rsid w:val="002464C9"/>
    <w:rsid w:val="00255C3B"/>
    <w:rsid w:val="002653F9"/>
    <w:rsid w:val="0027127A"/>
    <w:rsid w:val="002743AC"/>
    <w:rsid w:val="00274E87"/>
    <w:rsid w:val="00281EDF"/>
    <w:rsid w:val="0028404E"/>
    <w:rsid w:val="00286A11"/>
    <w:rsid w:val="00287BAD"/>
    <w:rsid w:val="002914BE"/>
    <w:rsid w:val="00291BDA"/>
    <w:rsid w:val="002A1936"/>
    <w:rsid w:val="002A209E"/>
    <w:rsid w:val="002A5A63"/>
    <w:rsid w:val="002B4212"/>
    <w:rsid w:val="002B7E44"/>
    <w:rsid w:val="002C1185"/>
    <w:rsid w:val="002C3C21"/>
    <w:rsid w:val="002C628D"/>
    <w:rsid w:val="002C7B3B"/>
    <w:rsid w:val="002D3E3C"/>
    <w:rsid w:val="002E0843"/>
    <w:rsid w:val="002E16F2"/>
    <w:rsid w:val="002F24AF"/>
    <w:rsid w:val="002F3F7B"/>
    <w:rsid w:val="002F6BFE"/>
    <w:rsid w:val="00300C13"/>
    <w:rsid w:val="003042A8"/>
    <w:rsid w:val="00315E13"/>
    <w:rsid w:val="00320062"/>
    <w:rsid w:val="00320DA4"/>
    <w:rsid w:val="00321ACE"/>
    <w:rsid w:val="0032310F"/>
    <w:rsid w:val="00331454"/>
    <w:rsid w:val="003345CC"/>
    <w:rsid w:val="00336763"/>
    <w:rsid w:val="00337549"/>
    <w:rsid w:val="00342E94"/>
    <w:rsid w:val="00343818"/>
    <w:rsid w:val="003636EB"/>
    <w:rsid w:val="0036485C"/>
    <w:rsid w:val="00364C44"/>
    <w:rsid w:val="00365B1A"/>
    <w:rsid w:val="0037067C"/>
    <w:rsid w:val="0037175C"/>
    <w:rsid w:val="003717D8"/>
    <w:rsid w:val="00374F09"/>
    <w:rsid w:val="0037675A"/>
    <w:rsid w:val="0038085E"/>
    <w:rsid w:val="00385708"/>
    <w:rsid w:val="003903AD"/>
    <w:rsid w:val="003916EE"/>
    <w:rsid w:val="00391A94"/>
    <w:rsid w:val="0039231D"/>
    <w:rsid w:val="00396EE6"/>
    <w:rsid w:val="003A6603"/>
    <w:rsid w:val="003B01B7"/>
    <w:rsid w:val="003B1B8C"/>
    <w:rsid w:val="003B508B"/>
    <w:rsid w:val="003B6DA6"/>
    <w:rsid w:val="003C0500"/>
    <w:rsid w:val="003C5E4C"/>
    <w:rsid w:val="003C7D52"/>
    <w:rsid w:val="003D255B"/>
    <w:rsid w:val="003D5D66"/>
    <w:rsid w:val="003E367E"/>
    <w:rsid w:val="003F19C1"/>
    <w:rsid w:val="003F1D34"/>
    <w:rsid w:val="003F58AC"/>
    <w:rsid w:val="0040247B"/>
    <w:rsid w:val="004047FE"/>
    <w:rsid w:val="0041136B"/>
    <w:rsid w:val="00414C32"/>
    <w:rsid w:val="00415F6F"/>
    <w:rsid w:val="0041662F"/>
    <w:rsid w:val="00420310"/>
    <w:rsid w:val="00422FA7"/>
    <w:rsid w:val="00431CD1"/>
    <w:rsid w:val="0043275A"/>
    <w:rsid w:val="0043385B"/>
    <w:rsid w:val="00442638"/>
    <w:rsid w:val="00451502"/>
    <w:rsid w:val="00451EFC"/>
    <w:rsid w:val="00454D07"/>
    <w:rsid w:val="00461F47"/>
    <w:rsid w:val="00466B97"/>
    <w:rsid w:val="0046797E"/>
    <w:rsid w:val="00467DBC"/>
    <w:rsid w:val="004813CA"/>
    <w:rsid w:val="00494485"/>
    <w:rsid w:val="004964F8"/>
    <w:rsid w:val="004A5D17"/>
    <w:rsid w:val="004A5D94"/>
    <w:rsid w:val="004B09B5"/>
    <w:rsid w:val="004B5036"/>
    <w:rsid w:val="004B5089"/>
    <w:rsid w:val="004C4178"/>
    <w:rsid w:val="004C535E"/>
    <w:rsid w:val="004D3EC3"/>
    <w:rsid w:val="004D5ECC"/>
    <w:rsid w:val="004E3D29"/>
    <w:rsid w:val="004E5449"/>
    <w:rsid w:val="004F2AB7"/>
    <w:rsid w:val="004F4CB1"/>
    <w:rsid w:val="004F51A6"/>
    <w:rsid w:val="00502227"/>
    <w:rsid w:val="005026C7"/>
    <w:rsid w:val="00504AF6"/>
    <w:rsid w:val="00505E91"/>
    <w:rsid w:val="005116F3"/>
    <w:rsid w:val="005126D7"/>
    <w:rsid w:val="005163A7"/>
    <w:rsid w:val="00516473"/>
    <w:rsid w:val="00517C33"/>
    <w:rsid w:val="00530CC4"/>
    <w:rsid w:val="00531896"/>
    <w:rsid w:val="0053208E"/>
    <w:rsid w:val="00537ECA"/>
    <w:rsid w:val="00541E1C"/>
    <w:rsid w:val="00545397"/>
    <w:rsid w:val="00545612"/>
    <w:rsid w:val="005501A4"/>
    <w:rsid w:val="0055471E"/>
    <w:rsid w:val="005644CE"/>
    <w:rsid w:val="00575EFC"/>
    <w:rsid w:val="005762DE"/>
    <w:rsid w:val="00582A8E"/>
    <w:rsid w:val="00585CF6"/>
    <w:rsid w:val="0059042E"/>
    <w:rsid w:val="00592388"/>
    <w:rsid w:val="005A25C5"/>
    <w:rsid w:val="005A4AEE"/>
    <w:rsid w:val="005B30E6"/>
    <w:rsid w:val="005B3175"/>
    <w:rsid w:val="005B4FE1"/>
    <w:rsid w:val="005B63FD"/>
    <w:rsid w:val="005B73AC"/>
    <w:rsid w:val="005C3DB5"/>
    <w:rsid w:val="005C4CDA"/>
    <w:rsid w:val="005D1528"/>
    <w:rsid w:val="005D1886"/>
    <w:rsid w:val="005E1753"/>
    <w:rsid w:val="005E1E54"/>
    <w:rsid w:val="005E55D3"/>
    <w:rsid w:val="005F5BF2"/>
    <w:rsid w:val="005F6A2A"/>
    <w:rsid w:val="006159A8"/>
    <w:rsid w:val="00616D9F"/>
    <w:rsid w:val="00625F4D"/>
    <w:rsid w:val="00627193"/>
    <w:rsid w:val="0062785C"/>
    <w:rsid w:val="0065176C"/>
    <w:rsid w:val="00652338"/>
    <w:rsid w:val="006531CE"/>
    <w:rsid w:val="00653D2F"/>
    <w:rsid w:val="006551CC"/>
    <w:rsid w:val="00655E3D"/>
    <w:rsid w:val="00656468"/>
    <w:rsid w:val="00664999"/>
    <w:rsid w:val="0066503F"/>
    <w:rsid w:val="00670ED2"/>
    <w:rsid w:val="006731E9"/>
    <w:rsid w:val="00675251"/>
    <w:rsid w:val="006763C5"/>
    <w:rsid w:val="00680E60"/>
    <w:rsid w:val="00683105"/>
    <w:rsid w:val="00683E51"/>
    <w:rsid w:val="006930B7"/>
    <w:rsid w:val="006939F9"/>
    <w:rsid w:val="00694651"/>
    <w:rsid w:val="00695DED"/>
    <w:rsid w:val="00697223"/>
    <w:rsid w:val="006B2589"/>
    <w:rsid w:val="006B336F"/>
    <w:rsid w:val="006B4501"/>
    <w:rsid w:val="006B5034"/>
    <w:rsid w:val="006B75F0"/>
    <w:rsid w:val="006C0DC1"/>
    <w:rsid w:val="006C338B"/>
    <w:rsid w:val="006C4143"/>
    <w:rsid w:val="006D021C"/>
    <w:rsid w:val="006D6121"/>
    <w:rsid w:val="006D6EFD"/>
    <w:rsid w:val="006E6CA7"/>
    <w:rsid w:val="006F3D80"/>
    <w:rsid w:val="006F5BAE"/>
    <w:rsid w:val="006F6095"/>
    <w:rsid w:val="006F648D"/>
    <w:rsid w:val="007003F4"/>
    <w:rsid w:val="007211CB"/>
    <w:rsid w:val="0072189F"/>
    <w:rsid w:val="00730524"/>
    <w:rsid w:val="00731325"/>
    <w:rsid w:val="007335C3"/>
    <w:rsid w:val="007340F0"/>
    <w:rsid w:val="00737318"/>
    <w:rsid w:val="007415A4"/>
    <w:rsid w:val="00742EC0"/>
    <w:rsid w:val="0075187D"/>
    <w:rsid w:val="007576C3"/>
    <w:rsid w:val="00760D42"/>
    <w:rsid w:val="00762F32"/>
    <w:rsid w:val="00763180"/>
    <w:rsid w:val="00770C72"/>
    <w:rsid w:val="00771F7B"/>
    <w:rsid w:val="007743A0"/>
    <w:rsid w:val="007857C7"/>
    <w:rsid w:val="00787D6C"/>
    <w:rsid w:val="00793900"/>
    <w:rsid w:val="0079628F"/>
    <w:rsid w:val="00796801"/>
    <w:rsid w:val="00796920"/>
    <w:rsid w:val="00796DF1"/>
    <w:rsid w:val="007A62CE"/>
    <w:rsid w:val="007A6997"/>
    <w:rsid w:val="007A76DF"/>
    <w:rsid w:val="007B1CEC"/>
    <w:rsid w:val="007B78F2"/>
    <w:rsid w:val="007C23ED"/>
    <w:rsid w:val="007D0D36"/>
    <w:rsid w:val="007D2A29"/>
    <w:rsid w:val="007D41C5"/>
    <w:rsid w:val="007E1A5D"/>
    <w:rsid w:val="007E7DDB"/>
    <w:rsid w:val="007F263E"/>
    <w:rsid w:val="007F79D4"/>
    <w:rsid w:val="00800F06"/>
    <w:rsid w:val="0080428E"/>
    <w:rsid w:val="00807DF7"/>
    <w:rsid w:val="00810D38"/>
    <w:rsid w:val="00811BDC"/>
    <w:rsid w:val="0081505A"/>
    <w:rsid w:val="008167ED"/>
    <w:rsid w:val="008237AE"/>
    <w:rsid w:val="00830DA9"/>
    <w:rsid w:val="008336A7"/>
    <w:rsid w:val="00845656"/>
    <w:rsid w:val="00845772"/>
    <w:rsid w:val="008507BB"/>
    <w:rsid w:val="00854AA6"/>
    <w:rsid w:val="00856503"/>
    <w:rsid w:val="00863049"/>
    <w:rsid w:val="0087125B"/>
    <w:rsid w:val="00891DF4"/>
    <w:rsid w:val="00893537"/>
    <w:rsid w:val="00893D45"/>
    <w:rsid w:val="00894453"/>
    <w:rsid w:val="008977C2"/>
    <w:rsid w:val="008A24DD"/>
    <w:rsid w:val="008A46DB"/>
    <w:rsid w:val="008A53B9"/>
    <w:rsid w:val="008B283A"/>
    <w:rsid w:val="008B7646"/>
    <w:rsid w:val="008C2CFE"/>
    <w:rsid w:val="008C2FA8"/>
    <w:rsid w:val="008D150A"/>
    <w:rsid w:val="008D3B13"/>
    <w:rsid w:val="008D4F13"/>
    <w:rsid w:val="008D59C2"/>
    <w:rsid w:val="008D60E0"/>
    <w:rsid w:val="008D7AA8"/>
    <w:rsid w:val="008E4C1D"/>
    <w:rsid w:val="008E6F7E"/>
    <w:rsid w:val="008E7642"/>
    <w:rsid w:val="008F284D"/>
    <w:rsid w:val="008F2E23"/>
    <w:rsid w:val="00903262"/>
    <w:rsid w:val="00904B43"/>
    <w:rsid w:val="00907CA1"/>
    <w:rsid w:val="009102F0"/>
    <w:rsid w:val="00912681"/>
    <w:rsid w:val="00920F3B"/>
    <w:rsid w:val="00921B85"/>
    <w:rsid w:val="00922529"/>
    <w:rsid w:val="00925A0F"/>
    <w:rsid w:val="0092649C"/>
    <w:rsid w:val="00930078"/>
    <w:rsid w:val="009507E7"/>
    <w:rsid w:val="00954689"/>
    <w:rsid w:val="009565A4"/>
    <w:rsid w:val="00956FAE"/>
    <w:rsid w:val="00963336"/>
    <w:rsid w:val="009642A0"/>
    <w:rsid w:val="009643CC"/>
    <w:rsid w:val="009663C7"/>
    <w:rsid w:val="0096787D"/>
    <w:rsid w:val="00973497"/>
    <w:rsid w:val="00981BCC"/>
    <w:rsid w:val="00983B98"/>
    <w:rsid w:val="0098470F"/>
    <w:rsid w:val="009900F2"/>
    <w:rsid w:val="009933B4"/>
    <w:rsid w:val="00995160"/>
    <w:rsid w:val="00995FAC"/>
    <w:rsid w:val="009A1496"/>
    <w:rsid w:val="009A1A7B"/>
    <w:rsid w:val="009A7883"/>
    <w:rsid w:val="009B1FC0"/>
    <w:rsid w:val="009B26B6"/>
    <w:rsid w:val="009B2A71"/>
    <w:rsid w:val="009B4AEE"/>
    <w:rsid w:val="009C356F"/>
    <w:rsid w:val="009D3DCA"/>
    <w:rsid w:val="009D4667"/>
    <w:rsid w:val="009D61ED"/>
    <w:rsid w:val="009F51A0"/>
    <w:rsid w:val="009F5D7F"/>
    <w:rsid w:val="009F698B"/>
    <w:rsid w:val="009F6D55"/>
    <w:rsid w:val="009F7D8A"/>
    <w:rsid w:val="00A00B40"/>
    <w:rsid w:val="00A03966"/>
    <w:rsid w:val="00A0510D"/>
    <w:rsid w:val="00A0554A"/>
    <w:rsid w:val="00A15A4F"/>
    <w:rsid w:val="00A26E8F"/>
    <w:rsid w:val="00A27EC0"/>
    <w:rsid w:val="00A343F0"/>
    <w:rsid w:val="00A3498D"/>
    <w:rsid w:val="00A37012"/>
    <w:rsid w:val="00A3791B"/>
    <w:rsid w:val="00A477D8"/>
    <w:rsid w:val="00A5176D"/>
    <w:rsid w:val="00A54087"/>
    <w:rsid w:val="00A54484"/>
    <w:rsid w:val="00A54C71"/>
    <w:rsid w:val="00A56573"/>
    <w:rsid w:val="00A62D82"/>
    <w:rsid w:val="00A6338B"/>
    <w:rsid w:val="00A821E6"/>
    <w:rsid w:val="00A84315"/>
    <w:rsid w:val="00A85844"/>
    <w:rsid w:val="00A87580"/>
    <w:rsid w:val="00A92058"/>
    <w:rsid w:val="00A9294B"/>
    <w:rsid w:val="00A9375F"/>
    <w:rsid w:val="00AA4BFC"/>
    <w:rsid w:val="00AA753A"/>
    <w:rsid w:val="00AB3C0E"/>
    <w:rsid w:val="00AB7042"/>
    <w:rsid w:val="00AC1B76"/>
    <w:rsid w:val="00AC2418"/>
    <w:rsid w:val="00AC41E2"/>
    <w:rsid w:val="00AD07E2"/>
    <w:rsid w:val="00AD258E"/>
    <w:rsid w:val="00AD2C39"/>
    <w:rsid w:val="00AD52D7"/>
    <w:rsid w:val="00AD5589"/>
    <w:rsid w:val="00AD5F02"/>
    <w:rsid w:val="00AE55FE"/>
    <w:rsid w:val="00AF0D0C"/>
    <w:rsid w:val="00AF2F0C"/>
    <w:rsid w:val="00AF6551"/>
    <w:rsid w:val="00AF6874"/>
    <w:rsid w:val="00B052D1"/>
    <w:rsid w:val="00B056B2"/>
    <w:rsid w:val="00B102C2"/>
    <w:rsid w:val="00B1665B"/>
    <w:rsid w:val="00B16CB1"/>
    <w:rsid w:val="00B20539"/>
    <w:rsid w:val="00B25712"/>
    <w:rsid w:val="00B33EF8"/>
    <w:rsid w:val="00B36E3E"/>
    <w:rsid w:val="00B417EE"/>
    <w:rsid w:val="00B43A21"/>
    <w:rsid w:val="00B470B8"/>
    <w:rsid w:val="00B62424"/>
    <w:rsid w:val="00B65C17"/>
    <w:rsid w:val="00B66DDA"/>
    <w:rsid w:val="00B726A7"/>
    <w:rsid w:val="00B738D9"/>
    <w:rsid w:val="00B90C90"/>
    <w:rsid w:val="00B9599C"/>
    <w:rsid w:val="00BA51E8"/>
    <w:rsid w:val="00BA5658"/>
    <w:rsid w:val="00BA59C8"/>
    <w:rsid w:val="00BA7845"/>
    <w:rsid w:val="00BB5DA2"/>
    <w:rsid w:val="00BB7019"/>
    <w:rsid w:val="00BC40C0"/>
    <w:rsid w:val="00BD63BA"/>
    <w:rsid w:val="00BD7BD2"/>
    <w:rsid w:val="00BE4E96"/>
    <w:rsid w:val="00BE6A8F"/>
    <w:rsid w:val="00BF1B55"/>
    <w:rsid w:val="00C01E9D"/>
    <w:rsid w:val="00C05799"/>
    <w:rsid w:val="00C07755"/>
    <w:rsid w:val="00C07CC1"/>
    <w:rsid w:val="00C12E62"/>
    <w:rsid w:val="00C200AC"/>
    <w:rsid w:val="00C20431"/>
    <w:rsid w:val="00C24D28"/>
    <w:rsid w:val="00C25E5D"/>
    <w:rsid w:val="00C303E4"/>
    <w:rsid w:val="00C31C57"/>
    <w:rsid w:val="00C31FC6"/>
    <w:rsid w:val="00C35970"/>
    <w:rsid w:val="00C36C45"/>
    <w:rsid w:val="00C4508A"/>
    <w:rsid w:val="00C476B9"/>
    <w:rsid w:val="00C523ED"/>
    <w:rsid w:val="00C546F2"/>
    <w:rsid w:val="00C547FD"/>
    <w:rsid w:val="00C5692C"/>
    <w:rsid w:val="00C62185"/>
    <w:rsid w:val="00C64AF1"/>
    <w:rsid w:val="00C66EE8"/>
    <w:rsid w:val="00C75C58"/>
    <w:rsid w:val="00C85D47"/>
    <w:rsid w:val="00C87546"/>
    <w:rsid w:val="00C932DA"/>
    <w:rsid w:val="00CA1107"/>
    <w:rsid w:val="00CA13DF"/>
    <w:rsid w:val="00CA1752"/>
    <w:rsid w:val="00CA182B"/>
    <w:rsid w:val="00CA2E5F"/>
    <w:rsid w:val="00CA485F"/>
    <w:rsid w:val="00CB0B7D"/>
    <w:rsid w:val="00CB528A"/>
    <w:rsid w:val="00CB5F02"/>
    <w:rsid w:val="00CB606C"/>
    <w:rsid w:val="00CB62B1"/>
    <w:rsid w:val="00CC4557"/>
    <w:rsid w:val="00CC770C"/>
    <w:rsid w:val="00CD24E7"/>
    <w:rsid w:val="00CE23B5"/>
    <w:rsid w:val="00CE6FB8"/>
    <w:rsid w:val="00CE7E3C"/>
    <w:rsid w:val="00CF1F3F"/>
    <w:rsid w:val="00CF7366"/>
    <w:rsid w:val="00D00677"/>
    <w:rsid w:val="00D019D7"/>
    <w:rsid w:val="00D02440"/>
    <w:rsid w:val="00D10306"/>
    <w:rsid w:val="00D171AA"/>
    <w:rsid w:val="00D35A8C"/>
    <w:rsid w:val="00D41596"/>
    <w:rsid w:val="00D45AA5"/>
    <w:rsid w:val="00D469F1"/>
    <w:rsid w:val="00D52B9E"/>
    <w:rsid w:val="00D54A67"/>
    <w:rsid w:val="00D57DE8"/>
    <w:rsid w:val="00D74279"/>
    <w:rsid w:val="00D75ED2"/>
    <w:rsid w:val="00D806A8"/>
    <w:rsid w:val="00D81EEA"/>
    <w:rsid w:val="00DA2576"/>
    <w:rsid w:val="00DA2FDC"/>
    <w:rsid w:val="00DB6360"/>
    <w:rsid w:val="00DC074F"/>
    <w:rsid w:val="00DC07FE"/>
    <w:rsid w:val="00DD0959"/>
    <w:rsid w:val="00DD7914"/>
    <w:rsid w:val="00DD7AE8"/>
    <w:rsid w:val="00DE25A2"/>
    <w:rsid w:val="00DE25F0"/>
    <w:rsid w:val="00DE3925"/>
    <w:rsid w:val="00DE6BA7"/>
    <w:rsid w:val="00DE797B"/>
    <w:rsid w:val="00DF011D"/>
    <w:rsid w:val="00DF1D12"/>
    <w:rsid w:val="00DF24FE"/>
    <w:rsid w:val="00DF6115"/>
    <w:rsid w:val="00E004EE"/>
    <w:rsid w:val="00E07A43"/>
    <w:rsid w:val="00E16977"/>
    <w:rsid w:val="00E203CE"/>
    <w:rsid w:val="00E20A0B"/>
    <w:rsid w:val="00E26333"/>
    <w:rsid w:val="00E302E1"/>
    <w:rsid w:val="00E3321B"/>
    <w:rsid w:val="00E44A1C"/>
    <w:rsid w:val="00E542DF"/>
    <w:rsid w:val="00E61187"/>
    <w:rsid w:val="00E61661"/>
    <w:rsid w:val="00E63592"/>
    <w:rsid w:val="00E6616A"/>
    <w:rsid w:val="00E676DF"/>
    <w:rsid w:val="00E70EE2"/>
    <w:rsid w:val="00E74061"/>
    <w:rsid w:val="00E82466"/>
    <w:rsid w:val="00E8297D"/>
    <w:rsid w:val="00E83D82"/>
    <w:rsid w:val="00E9621A"/>
    <w:rsid w:val="00EA2E3E"/>
    <w:rsid w:val="00EA5248"/>
    <w:rsid w:val="00EB264E"/>
    <w:rsid w:val="00EC3292"/>
    <w:rsid w:val="00ED0258"/>
    <w:rsid w:val="00ED552A"/>
    <w:rsid w:val="00EE3226"/>
    <w:rsid w:val="00EE4944"/>
    <w:rsid w:val="00EE7092"/>
    <w:rsid w:val="00EF0C32"/>
    <w:rsid w:val="00EF1056"/>
    <w:rsid w:val="00EF4A0A"/>
    <w:rsid w:val="00F00D74"/>
    <w:rsid w:val="00F0391D"/>
    <w:rsid w:val="00F04141"/>
    <w:rsid w:val="00F0437F"/>
    <w:rsid w:val="00F0559B"/>
    <w:rsid w:val="00F11DA4"/>
    <w:rsid w:val="00F1353D"/>
    <w:rsid w:val="00F15619"/>
    <w:rsid w:val="00F22EB8"/>
    <w:rsid w:val="00F27AB5"/>
    <w:rsid w:val="00F34409"/>
    <w:rsid w:val="00F455B9"/>
    <w:rsid w:val="00F518CC"/>
    <w:rsid w:val="00F52DB8"/>
    <w:rsid w:val="00F5418C"/>
    <w:rsid w:val="00F56619"/>
    <w:rsid w:val="00F57C51"/>
    <w:rsid w:val="00F60524"/>
    <w:rsid w:val="00F6148A"/>
    <w:rsid w:val="00F627A6"/>
    <w:rsid w:val="00F63D03"/>
    <w:rsid w:val="00F66D61"/>
    <w:rsid w:val="00F7243C"/>
    <w:rsid w:val="00F743D7"/>
    <w:rsid w:val="00F94108"/>
    <w:rsid w:val="00FA2CA2"/>
    <w:rsid w:val="00FB4A8B"/>
    <w:rsid w:val="00FB4F47"/>
    <w:rsid w:val="00FB50C2"/>
    <w:rsid w:val="00FB5DE4"/>
    <w:rsid w:val="00FC0981"/>
    <w:rsid w:val="00FC0B89"/>
    <w:rsid w:val="00FC31C3"/>
    <w:rsid w:val="00FC39D1"/>
    <w:rsid w:val="00FD2E51"/>
    <w:rsid w:val="00FD775A"/>
    <w:rsid w:val="00FE0468"/>
    <w:rsid w:val="00FE1C2C"/>
    <w:rsid w:val="00FF3E89"/>
    <w:rsid w:val="00FF49EB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910"/>
    <w:pPr>
      <w:ind w:left="720"/>
      <w:contextualSpacing/>
    </w:pPr>
  </w:style>
  <w:style w:type="paragraph" w:customStyle="1" w:styleId="CM9">
    <w:name w:val="CM9"/>
    <w:basedOn w:val="Normal"/>
    <w:next w:val="Normal"/>
    <w:uiPriority w:val="99"/>
    <w:rsid w:val="00E16977"/>
    <w:pPr>
      <w:widowControl w:val="0"/>
      <w:autoSpaceDE w:val="0"/>
      <w:autoSpaceDN w:val="0"/>
      <w:adjustRightInd w:val="0"/>
      <w:spacing w:after="125" w:line="240" w:lineRule="auto"/>
    </w:pPr>
    <w:rPr>
      <w:rFonts w:ascii="Liberation Sans" w:eastAsia="Times New Roman" w:hAnsi="Liberation Sans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16977"/>
    <w:pPr>
      <w:widowControl w:val="0"/>
      <w:autoSpaceDE w:val="0"/>
      <w:autoSpaceDN w:val="0"/>
      <w:adjustRightInd w:val="0"/>
      <w:spacing w:after="0" w:line="276" w:lineRule="atLeast"/>
    </w:pPr>
    <w:rPr>
      <w:rFonts w:ascii="Liberation Sans" w:eastAsia="Times New Roman" w:hAnsi="Liberation Sans" w:cs="Times New Roman"/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E16977"/>
    <w:pPr>
      <w:widowControl w:val="0"/>
      <w:autoSpaceDE w:val="0"/>
      <w:autoSpaceDN w:val="0"/>
      <w:adjustRightInd w:val="0"/>
      <w:spacing w:after="265" w:line="240" w:lineRule="auto"/>
    </w:pPr>
    <w:rPr>
      <w:rFonts w:ascii="Liberation Sans" w:eastAsia="Times New Roman" w:hAnsi="Liberation Sans" w:cs="Times New Roman"/>
      <w:sz w:val="24"/>
      <w:szCs w:val="24"/>
    </w:rPr>
  </w:style>
  <w:style w:type="table" w:styleId="TableGrid">
    <w:name w:val="Table Grid"/>
    <w:basedOn w:val="TableNormal"/>
    <w:uiPriority w:val="59"/>
    <w:rsid w:val="00B0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9A7883"/>
    <w:pPr>
      <w:spacing w:after="0" w:line="240" w:lineRule="auto"/>
      <w:ind w:left="900" w:hanging="360"/>
      <w:jc w:val="both"/>
    </w:pPr>
    <w:rPr>
      <w:rFonts w:ascii="Arial" w:eastAsia="Times New Roman" w:hAnsi="Arial" w:cs="Times New Roman"/>
      <w:sz w:val="24"/>
      <w:szCs w:val="24"/>
      <w:lang w:val="en-GB" w:bidi="ur-PK"/>
    </w:rPr>
  </w:style>
  <w:style w:type="character" w:customStyle="1" w:styleId="BodyTextIndent2Char">
    <w:name w:val="Body Text Indent 2 Char"/>
    <w:basedOn w:val="DefaultParagraphFont"/>
    <w:link w:val="BodyTextIndent2"/>
    <w:rsid w:val="009A7883"/>
    <w:rPr>
      <w:rFonts w:ascii="Arial" w:eastAsia="Times New Roman" w:hAnsi="Arial" w:cs="Times New Roman"/>
      <w:sz w:val="24"/>
      <w:szCs w:val="24"/>
      <w:lang w:val="en-GB" w:bidi="ur-PK"/>
    </w:rPr>
  </w:style>
  <w:style w:type="paragraph" w:styleId="Header">
    <w:name w:val="header"/>
    <w:basedOn w:val="Normal"/>
    <w:link w:val="HeaderChar"/>
    <w:uiPriority w:val="99"/>
    <w:unhideWhenUsed/>
    <w:rsid w:val="00A8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80"/>
  </w:style>
  <w:style w:type="paragraph" w:styleId="Footer">
    <w:name w:val="footer"/>
    <w:basedOn w:val="Normal"/>
    <w:link w:val="FooterChar"/>
    <w:uiPriority w:val="99"/>
    <w:unhideWhenUsed/>
    <w:rsid w:val="00A8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80"/>
  </w:style>
  <w:style w:type="paragraph" w:styleId="BalloonText">
    <w:name w:val="Balloon Text"/>
    <w:basedOn w:val="Normal"/>
    <w:link w:val="BalloonTextChar"/>
    <w:uiPriority w:val="99"/>
    <w:semiHidden/>
    <w:unhideWhenUsed/>
    <w:rsid w:val="0030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910"/>
    <w:pPr>
      <w:ind w:left="720"/>
      <w:contextualSpacing/>
    </w:pPr>
  </w:style>
  <w:style w:type="paragraph" w:customStyle="1" w:styleId="CM9">
    <w:name w:val="CM9"/>
    <w:basedOn w:val="Normal"/>
    <w:next w:val="Normal"/>
    <w:uiPriority w:val="99"/>
    <w:rsid w:val="00E16977"/>
    <w:pPr>
      <w:widowControl w:val="0"/>
      <w:autoSpaceDE w:val="0"/>
      <w:autoSpaceDN w:val="0"/>
      <w:adjustRightInd w:val="0"/>
      <w:spacing w:after="125" w:line="240" w:lineRule="auto"/>
    </w:pPr>
    <w:rPr>
      <w:rFonts w:ascii="Liberation Sans" w:eastAsia="Times New Roman" w:hAnsi="Liberation Sans" w:cs="Times New Roman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E16977"/>
    <w:pPr>
      <w:widowControl w:val="0"/>
      <w:autoSpaceDE w:val="0"/>
      <w:autoSpaceDN w:val="0"/>
      <w:adjustRightInd w:val="0"/>
      <w:spacing w:after="0" w:line="276" w:lineRule="atLeast"/>
    </w:pPr>
    <w:rPr>
      <w:rFonts w:ascii="Liberation Sans" w:eastAsia="Times New Roman" w:hAnsi="Liberation Sans" w:cs="Times New Roman"/>
      <w:sz w:val="24"/>
      <w:szCs w:val="24"/>
    </w:rPr>
  </w:style>
  <w:style w:type="paragraph" w:customStyle="1" w:styleId="CM10">
    <w:name w:val="CM10"/>
    <w:basedOn w:val="Normal"/>
    <w:next w:val="Normal"/>
    <w:uiPriority w:val="99"/>
    <w:rsid w:val="00E16977"/>
    <w:pPr>
      <w:widowControl w:val="0"/>
      <w:autoSpaceDE w:val="0"/>
      <w:autoSpaceDN w:val="0"/>
      <w:adjustRightInd w:val="0"/>
      <w:spacing w:after="265" w:line="240" w:lineRule="auto"/>
    </w:pPr>
    <w:rPr>
      <w:rFonts w:ascii="Liberation Sans" w:eastAsia="Times New Roman" w:hAnsi="Liberation Sans" w:cs="Times New Roman"/>
      <w:sz w:val="24"/>
      <w:szCs w:val="24"/>
    </w:rPr>
  </w:style>
  <w:style w:type="table" w:styleId="TableGrid">
    <w:name w:val="Table Grid"/>
    <w:basedOn w:val="TableNormal"/>
    <w:uiPriority w:val="59"/>
    <w:rsid w:val="00B05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rsid w:val="009A7883"/>
    <w:pPr>
      <w:spacing w:after="0" w:line="240" w:lineRule="auto"/>
      <w:ind w:left="900" w:hanging="360"/>
      <w:jc w:val="both"/>
    </w:pPr>
    <w:rPr>
      <w:rFonts w:ascii="Arial" w:eastAsia="Times New Roman" w:hAnsi="Arial" w:cs="Times New Roman"/>
      <w:sz w:val="24"/>
      <w:szCs w:val="24"/>
      <w:lang w:val="en-GB" w:bidi="ur-PK"/>
    </w:rPr>
  </w:style>
  <w:style w:type="character" w:customStyle="1" w:styleId="BodyTextIndent2Char">
    <w:name w:val="Body Text Indent 2 Char"/>
    <w:basedOn w:val="DefaultParagraphFont"/>
    <w:link w:val="BodyTextIndent2"/>
    <w:rsid w:val="009A7883"/>
    <w:rPr>
      <w:rFonts w:ascii="Arial" w:eastAsia="Times New Roman" w:hAnsi="Arial" w:cs="Times New Roman"/>
      <w:sz w:val="24"/>
      <w:szCs w:val="24"/>
      <w:lang w:val="en-GB" w:bidi="ur-PK"/>
    </w:rPr>
  </w:style>
  <w:style w:type="paragraph" w:styleId="Header">
    <w:name w:val="header"/>
    <w:basedOn w:val="Normal"/>
    <w:link w:val="HeaderChar"/>
    <w:uiPriority w:val="99"/>
    <w:unhideWhenUsed/>
    <w:rsid w:val="00A8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580"/>
  </w:style>
  <w:style w:type="paragraph" w:styleId="Footer">
    <w:name w:val="footer"/>
    <w:basedOn w:val="Normal"/>
    <w:link w:val="FooterChar"/>
    <w:uiPriority w:val="99"/>
    <w:unhideWhenUsed/>
    <w:rsid w:val="00A87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580"/>
  </w:style>
  <w:style w:type="paragraph" w:styleId="BalloonText">
    <w:name w:val="Balloon Text"/>
    <w:basedOn w:val="Normal"/>
    <w:link w:val="BalloonTextChar"/>
    <w:uiPriority w:val="99"/>
    <w:semiHidden/>
    <w:unhideWhenUsed/>
    <w:rsid w:val="0030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4DD0A-F5CC-4E23-B89E-FE2B449A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User2.legis</cp:lastModifiedBy>
  <cp:revision>13</cp:revision>
  <cp:lastPrinted>2015-06-10T13:40:00Z</cp:lastPrinted>
  <dcterms:created xsi:type="dcterms:W3CDTF">2015-06-10T13:29:00Z</dcterms:created>
  <dcterms:modified xsi:type="dcterms:W3CDTF">2015-06-10T15:07:00Z</dcterms:modified>
</cp:coreProperties>
</file>