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8B3A69" w14:textId="77777777" w:rsidR="002D656D" w:rsidRPr="002C6E8B" w:rsidRDefault="002D656D" w:rsidP="002D656D">
      <w:pPr>
        <w:spacing w:line="240" w:lineRule="auto"/>
        <w:jc w:val="center"/>
        <w:rPr>
          <w:rFonts w:ascii="Arial" w:eastAsia="Calibri" w:hAnsi="Arial" w:cs="Arial"/>
          <w:b/>
          <w:sz w:val="40"/>
          <w:szCs w:val="40"/>
          <w:lang w:val="en-GB" w:eastAsia="en-GB"/>
        </w:rPr>
      </w:pPr>
      <w:bookmarkStart w:id="0" w:name="_gjdgxs" w:colFirst="0" w:colLast="0"/>
      <w:bookmarkEnd w:id="0"/>
      <w:r w:rsidRPr="002C6E8B">
        <w:rPr>
          <w:rFonts w:ascii="Arial" w:eastAsia="Calibri" w:hAnsi="Arial" w:cs="Arial"/>
          <w:b/>
          <w:sz w:val="40"/>
          <w:szCs w:val="40"/>
          <w:lang w:val="en-GB" w:eastAsia="en-GB"/>
        </w:rPr>
        <w:t>PROVINCIAL ASSEMBLY OF THE PUNJAB</w:t>
      </w:r>
    </w:p>
    <w:p w14:paraId="3A817CD6" w14:textId="77777777" w:rsidR="00625281" w:rsidRPr="002C6E8B" w:rsidRDefault="00625281" w:rsidP="00625281">
      <w:pPr>
        <w:spacing w:after="0"/>
        <w:ind w:left="14" w:right="29" w:hanging="14"/>
        <w:jc w:val="center"/>
        <w:rPr>
          <w:rFonts w:ascii="Arial" w:eastAsia="Verdana" w:hAnsi="Arial" w:cs="Arial"/>
          <w:b/>
          <w:sz w:val="28"/>
          <w:szCs w:val="28"/>
          <w:lang w:val="en-GB" w:eastAsia="en-GB"/>
        </w:rPr>
      </w:pPr>
      <w:r w:rsidRPr="002C6E8B">
        <w:rPr>
          <w:rFonts w:ascii="Arial" w:eastAsia="Verdana" w:hAnsi="Arial" w:cs="Arial"/>
          <w:b/>
          <w:sz w:val="28"/>
          <w:szCs w:val="28"/>
          <w:lang w:val="en-GB" w:eastAsia="en-GB"/>
        </w:rPr>
        <w:t>Bill No. 3</w:t>
      </w:r>
      <w:r>
        <w:rPr>
          <w:rFonts w:ascii="Arial" w:eastAsia="Verdana" w:hAnsi="Arial" w:cs="Arial"/>
          <w:b/>
          <w:sz w:val="28"/>
          <w:szCs w:val="28"/>
          <w:lang w:val="en-GB" w:eastAsia="en-GB"/>
        </w:rPr>
        <w:t>5</w:t>
      </w:r>
      <w:r w:rsidRPr="002C6E8B">
        <w:rPr>
          <w:rFonts w:ascii="Arial" w:eastAsia="Verdana" w:hAnsi="Arial" w:cs="Arial"/>
          <w:b/>
          <w:sz w:val="28"/>
          <w:szCs w:val="28"/>
          <w:lang w:val="en-GB" w:eastAsia="en-GB"/>
        </w:rPr>
        <w:t xml:space="preserve"> of 2025</w:t>
      </w:r>
    </w:p>
    <w:p w14:paraId="149EF988" w14:textId="77777777" w:rsidR="00625281" w:rsidRDefault="00625281" w:rsidP="007273E7">
      <w:pPr>
        <w:spacing w:after="0" w:line="240" w:lineRule="auto"/>
        <w:jc w:val="center"/>
        <w:rPr>
          <w:rFonts w:asciiTheme="minorBidi" w:hAnsiTheme="minorBidi"/>
          <w:b/>
          <w:sz w:val="30"/>
          <w:szCs w:val="30"/>
        </w:rPr>
      </w:pPr>
    </w:p>
    <w:p w14:paraId="30B8D2BC" w14:textId="3A6EDFFA" w:rsidR="007273E7" w:rsidRPr="002D656D" w:rsidRDefault="007273E7" w:rsidP="007273E7">
      <w:pPr>
        <w:spacing w:after="0" w:line="240" w:lineRule="auto"/>
        <w:jc w:val="center"/>
        <w:rPr>
          <w:rFonts w:asciiTheme="minorBidi" w:hAnsiTheme="minorBidi"/>
          <w:b/>
          <w:sz w:val="30"/>
          <w:szCs w:val="30"/>
        </w:rPr>
      </w:pPr>
      <w:bookmarkStart w:id="1" w:name="_GoBack"/>
      <w:bookmarkEnd w:id="1"/>
      <w:r w:rsidRPr="002D656D">
        <w:rPr>
          <w:rFonts w:asciiTheme="minorBidi" w:hAnsiTheme="minorBidi"/>
          <w:b/>
          <w:sz w:val="30"/>
          <w:szCs w:val="30"/>
        </w:rPr>
        <w:t xml:space="preserve">THE </w:t>
      </w:r>
      <w:r w:rsidRPr="002D656D">
        <w:rPr>
          <w:rFonts w:asciiTheme="minorBidi" w:hAnsiTheme="minorBidi"/>
          <w:b/>
          <w:bCs/>
          <w:sz w:val="30"/>
          <w:szCs w:val="30"/>
        </w:rPr>
        <w:t>UNIVERSITIES AND INSTITUTES LAWS (AMENDMENT)</w:t>
      </w:r>
      <w:r w:rsidRPr="002D656D">
        <w:rPr>
          <w:rFonts w:asciiTheme="minorBidi" w:hAnsiTheme="minorBidi"/>
          <w:b/>
          <w:sz w:val="30"/>
          <w:szCs w:val="30"/>
        </w:rPr>
        <w:t xml:space="preserve"> BILL </w:t>
      </w:r>
      <w:r w:rsidRPr="002D656D">
        <w:rPr>
          <w:rFonts w:asciiTheme="minorBidi" w:hAnsiTheme="minorBidi"/>
          <w:b/>
          <w:sz w:val="30"/>
          <w:szCs w:val="30"/>
          <w:cs/>
        </w:rPr>
        <w:t>‎</w:t>
      </w:r>
      <w:r w:rsidRPr="002D656D">
        <w:rPr>
          <w:rFonts w:asciiTheme="minorBidi" w:hAnsiTheme="minorBidi"/>
          <w:b/>
          <w:sz w:val="30"/>
          <w:szCs w:val="30"/>
        </w:rPr>
        <w:t>2025</w:t>
      </w:r>
    </w:p>
    <w:p w14:paraId="3D793CCE" w14:textId="77777777" w:rsidR="007273E7" w:rsidRDefault="007273E7" w:rsidP="007273E7">
      <w:pPr>
        <w:spacing w:after="0" w:line="240" w:lineRule="auto"/>
        <w:jc w:val="center"/>
        <w:rPr>
          <w:rFonts w:asciiTheme="minorBidi" w:hAnsiTheme="minorBidi"/>
          <w:b/>
          <w:sz w:val="24"/>
          <w:szCs w:val="24"/>
        </w:rPr>
      </w:pPr>
    </w:p>
    <w:p w14:paraId="0A23D37A" w14:textId="77777777" w:rsidR="002D656D" w:rsidRPr="007273E7" w:rsidRDefault="002D656D" w:rsidP="007273E7">
      <w:pPr>
        <w:spacing w:after="0" w:line="240" w:lineRule="auto"/>
        <w:jc w:val="center"/>
        <w:rPr>
          <w:rFonts w:asciiTheme="minorBidi" w:hAnsiTheme="minorBidi"/>
          <w:b/>
          <w:sz w:val="24"/>
          <w:szCs w:val="24"/>
        </w:rPr>
      </w:pPr>
    </w:p>
    <w:p w14:paraId="6F1E81C0" w14:textId="77777777" w:rsidR="007273E7" w:rsidRPr="007273E7" w:rsidRDefault="007273E7" w:rsidP="007273E7">
      <w:pPr>
        <w:spacing w:before="120" w:after="120" w:line="240" w:lineRule="auto"/>
        <w:jc w:val="center"/>
        <w:rPr>
          <w:rFonts w:asciiTheme="minorBidi" w:hAnsiTheme="minorBidi"/>
          <w:sz w:val="24"/>
          <w:szCs w:val="24"/>
        </w:rPr>
      </w:pPr>
      <w:r w:rsidRPr="007273E7">
        <w:rPr>
          <w:rFonts w:asciiTheme="minorBidi" w:hAnsiTheme="minorBidi"/>
          <w:sz w:val="24"/>
          <w:szCs w:val="24"/>
        </w:rPr>
        <w:t>A</w:t>
      </w:r>
    </w:p>
    <w:p w14:paraId="00649791" w14:textId="77777777" w:rsidR="007273E7" w:rsidRPr="007273E7" w:rsidRDefault="007273E7" w:rsidP="007273E7">
      <w:pPr>
        <w:spacing w:before="120" w:after="120" w:line="240" w:lineRule="auto"/>
        <w:jc w:val="center"/>
        <w:rPr>
          <w:rFonts w:asciiTheme="minorBidi" w:hAnsiTheme="minorBidi"/>
          <w:sz w:val="24"/>
          <w:szCs w:val="24"/>
        </w:rPr>
      </w:pPr>
      <w:r w:rsidRPr="007273E7">
        <w:rPr>
          <w:rFonts w:asciiTheme="minorBidi" w:hAnsiTheme="minorBidi"/>
          <w:sz w:val="24"/>
          <w:szCs w:val="24"/>
        </w:rPr>
        <w:t>Bill</w:t>
      </w:r>
    </w:p>
    <w:p w14:paraId="50B9C631" w14:textId="290F4580" w:rsidR="00D6678F" w:rsidRPr="007273E7" w:rsidRDefault="00D6678F" w:rsidP="005E783D">
      <w:pPr>
        <w:spacing w:before="120" w:after="120" w:line="240" w:lineRule="auto"/>
        <w:jc w:val="center"/>
        <w:rPr>
          <w:rFonts w:asciiTheme="minorBidi" w:hAnsiTheme="minorBidi"/>
          <w:i/>
          <w:iCs/>
          <w:sz w:val="24"/>
          <w:szCs w:val="24"/>
        </w:rPr>
      </w:pPr>
      <w:r w:rsidRPr="007273E7">
        <w:rPr>
          <w:rFonts w:asciiTheme="minorBidi" w:hAnsiTheme="minorBidi"/>
          <w:i/>
          <w:iCs/>
          <w:sz w:val="24"/>
          <w:szCs w:val="24"/>
        </w:rPr>
        <w:t>to amend</w:t>
      </w:r>
      <w:r w:rsidR="00144CE7" w:rsidRPr="007273E7">
        <w:rPr>
          <w:rFonts w:asciiTheme="minorBidi" w:hAnsiTheme="minorBidi"/>
          <w:i/>
          <w:iCs/>
          <w:sz w:val="24"/>
          <w:szCs w:val="24"/>
        </w:rPr>
        <w:t xml:space="preserve"> certain</w:t>
      </w:r>
      <w:r w:rsidRPr="007273E7">
        <w:rPr>
          <w:rFonts w:asciiTheme="minorBidi" w:hAnsiTheme="minorBidi"/>
          <w:i/>
          <w:iCs/>
          <w:sz w:val="24"/>
          <w:szCs w:val="24"/>
        </w:rPr>
        <w:t xml:space="preserve"> laws </w:t>
      </w:r>
      <w:r w:rsidR="00144CE7" w:rsidRPr="007273E7">
        <w:rPr>
          <w:rFonts w:asciiTheme="minorBidi" w:hAnsiTheme="minorBidi"/>
          <w:i/>
          <w:iCs/>
          <w:sz w:val="24"/>
          <w:szCs w:val="24"/>
        </w:rPr>
        <w:t xml:space="preserve">relating to universities and institutes in </w:t>
      </w:r>
      <w:r w:rsidRPr="007273E7">
        <w:rPr>
          <w:rFonts w:asciiTheme="minorBidi" w:hAnsiTheme="minorBidi"/>
          <w:i/>
          <w:iCs/>
          <w:sz w:val="24"/>
          <w:szCs w:val="24"/>
        </w:rPr>
        <w:t xml:space="preserve">public </w:t>
      </w:r>
      <w:r w:rsidR="00144CE7" w:rsidRPr="007273E7">
        <w:rPr>
          <w:rFonts w:asciiTheme="minorBidi" w:hAnsiTheme="minorBidi"/>
          <w:i/>
          <w:iCs/>
          <w:sz w:val="24"/>
          <w:szCs w:val="24"/>
        </w:rPr>
        <w:t xml:space="preserve">and private </w:t>
      </w:r>
      <w:r w:rsidRPr="007273E7">
        <w:rPr>
          <w:rFonts w:asciiTheme="minorBidi" w:hAnsiTheme="minorBidi"/>
          <w:i/>
          <w:iCs/>
          <w:sz w:val="24"/>
          <w:szCs w:val="24"/>
        </w:rPr>
        <w:t>sector in the Punjab.</w:t>
      </w:r>
    </w:p>
    <w:p w14:paraId="01F51FCB" w14:textId="321E0B68" w:rsidR="00D6678F" w:rsidRPr="007273E7" w:rsidRDefault="00D6678F" w:rsidP="009326EA">
      <w:pPr>
        <w:shd w:val="clear" w:color="auto" w:fill="FFFFFF" w:themeFill="background1"/>
        <w:spacing w:after="0" w:line="240" w:lineRule="auto"/>
        <w:jc w:val="both"/>
        <w:rPr>
          <w:rFonts w:asciiTheme="minorBidi" w:eastAsia="Arial" w:hAnsiTheme="minorBidi"/>
          <w:sz w:val="24"/>
          <w:szCs w:val="24"/>
        </w:rPr>
      </w:pPr>
      <w:r w:rsidRPr="007273E7">
        <w:rPr>
          <w:rFonts w:asciiTheme="minorBidi" w:eastAsia="Arial" w:hAnsiTheme="minorBidi"/>
          <w:sz w:val="24"/>
          <w:szCs w:val="24"/>
          <w:shd w:val="clear" w:color="auto" w:fill="FFFFFF" w:themeFill="background1"/>
        </w:rPr>
        <w:t xml:space="preserve">It is necessary to amend </w:t>
      </w:r>
      <w:r w:rsidR="00144CE7" w:rsidRPr="007273E7">
        <w:rPr>
          <w:rFonts w:asciiTheme="minorBidi" w:hAnsiTheme="minorBidi"/>
          <w:sz w:val="24"/>
          <w:szCs w:val="24"/>
        </w:rPr>
        <w:t>certain laws relating to universities and institutes in public and private sector in the Punjab</w:t>
      </w:r>
      <w:r w:rsidRPr="007273E7">
        <w:rPr>
          <w:rFonts w:asciiTheme="minorBidi" w:eastAsia="Arial" w:hAnsiTheme="minorBidi"/>
          <w:sz w:val="24"/>
          <w:szCs w:val="24"/>
          <w:shd w:val="clear" w:color="auto" w:fill="FFFFFF" w:themeFill="background1"/>
        </w:rPr>
        <w:t xml:space="preserve"> for the purpose hereinafter appearing.</w:t>
      </w:r>
    </w:p>
    <w:p w14:paraId="33D167FE" w14:textId="77777777" w:rsidR="00D6678F" w:rsidRPr="007273E7" w:rsidRDefault="00D6678F" w:rsidP="005E783D">
      <w:pPr>
        <w:widowControl w:val="0"/>
        <w:spacing w:before="120" w:after="120" w:line="240" w:lineRule="auto"/>
        <w:jc w:val="both"/>
        <w:rPr>
          <w:rFonts w:asciiTheme="minorBidi" w:eastAsia="Verdana" w:hAnsiTheme="minorBidi"/>
          <w:sz w:val="24"/>
          <w:szCs w:val="24"/>
        </w:rPr>
      </w:pPr>
      <w:r w:rsidRPr="007273E7">
        <w:rPr>
          <w:rFonts w:asciiTheme="minorBidi" w:eastAsia="Verdana" w:hAnsiTheme="minorBidi"/>
          <w:sz w:val="24"/>
          <w:szCs w:val="24"/>
        </w:rPr>
        <w:t>Be it enacted by Provincial Assembly of the Punjab as follows:</w:t>
      </w:r>
    </w:p>
    <w:p w14:paraId="25C08AF2" w14:textId="4D6D74B0" w:rsidR="00D6678F" w:rsidRPr="007273E7" w:rsidRDefault="00B3737D" w:rsidP="00DF7492">
      <w:pPr>
        <w:pStyle w:val="ListParagraph"/>
        <w:numPr>
          <w:ilvl w:val="0"/>
          <w:numId w:val="3"/>
        </w:numPr>
        <w:spacing w:before="120" w:after="120" w:line="240" w:lineRule="auto"/>
        <w:ind w:left="0" w:firstLine="0"/>
        <w:contextualSpacing w:val="0"/>
        <w:jc w:val="both"/>
        <w:rPr>
          <w:rFonts w:asciiTheme="minorBidi" w:hAnsiTheme="minorBidi"/>
          <w:b/>
          <w:sz w:val="24"/>
          <w:szCs w:val="24"/>
        </w:rPr>
      </w:pPr>
      <w:r w:rsidRPr="007273E7">
        <w:rPr>
          <w:rFonts w:asciiTheme="minorBidi" w:hAnsiTheme="minorBidi"/>
          <w:b/>
          <w:bCs/>
          <w:sz w:val="24"/>
          <w:szCs w:val="24"/>
        </w:rPr>
        <w:t xml:space="preserve">Short title and </w:t>
      </w:r>
      <w:r w:rsidR="00DF7492" w:rsidRPr="007273E7">
        <w:rPr>
          <w:rFonts w:asciiTheme="minorBidi" w:hAnsiTheme="minorBidi"/>
          <w:b/>
          <w:bCs/>
          <w:sz w:val="24"/>
          <w:szCs w:val="24"/>
        </w:rPr>
        <w:t>commencement.</w:t>
      </w:r>
      <w:r w:rsidR="00DF7492" w:rsidRPr="007273E7">
        <w:rPr>
          <w:rFonts w:asciiTheme="minorBidi" w:hAnsiTheme="minorBidi"/>
          <w:sz w:val="24"/>
          <w:szCs w:val="24"/>
        </w:rPr>
        <w:t>–</w:t>
      </w:r>
      <w:r w:rsidR="00905F9D" w:rsidRPr="007273E7">
        <w:rPr>
          <w:rFonts w:asciiTheme="minorBidi" w:hAnsiTheme="minorBidi"/>
          <w:b/>
          <w:bCs/>
          <w:sz w:val="24"/>
          <w:szCs w:val="24"/>
        </w:rPr>
        <w:t xml:space="preserve"> </w:t>
      </w:r>
      <w:r w:rsidR="00D6678F" w:rsidRPr="007273E7">
        <w:rPr>
          <w:rFonts w:asciiTheme="minorBidi" w:hAnsiTheme="minorBidi"/>
          <w:bCs/>
          <w:sz w:val="24"/>
          <w:szCs w:val="24"/>
        </w:rPr>
        <w:t xml:space="preserve">(1) </w:t>
      </w:r>
      <w:r w:rsidR="00D6678F" w:rsidRPr="007273E7">
        <w:rPr>
          <w:rFonts w:asciiTheme="minorBidi" w:hAnsiTheme="minorBidi"/>
          <w:sz w:val="24"/>
          <w:szCs w:val="24"/>
        </w:rPr>
        <w:t xml:space="preserve">This Act may be cited as the Universities </w:t>
      </w:r>
      <w:r w:rsidR="00144CE7" w:rsidRPr="007273E7">
        <w:rPr>
          <w:rFonts w:asciiTheme="minorBidi" w:hAnsiTheme="minorBidi"/>
          <w:sz w:val="24"/>
          <w:szCs w:val="24"/>
        </w:rPr>
        <w:t xml:space="preserve">and Institutes Laws </w:t>
      </w:r>
      <w:r w:rsidR="00D6678F" w:rsidRPr="007273E7">
        <w:rPr>
          <w:rFonts w:asciiTheme="minorBidi" w:hAnsiTheme="minorBidi"/>
          <w:sz w:val="24"/>
          <w:szCs w:val="24"/>
        </w:rPr>
        <w:t>(Amendment) Act 2025.</w:t>
      </w:r>
    </w:p>
    <w:p w14:paraId="669F388F" w14:textId="0A04C193" w:rsidR="00D6678F" w:rsidRPr="007273E7" w:rsidRDefault="00D6678F" w:rsidP="009326EA">
      <w:pPr>
        <w:pStyle w:val="ListParagraph"/>
        <w:numPr>
          <w:ilvl w:val="0"/>
          <w:numId w:val="4"/>
        </w:numPr>
        <w:spacing w:after="0" w:line="240" w:lineRule="auto"/>
        <w:ind w:left="0" w:firstLine="0"/>
        <w:contextualSpacing w:val="0"/>
        <w:jc w:val="both"/>
        <w:rPr>
          <w:rFonts w:asciiTheme="minorBidi" w:hAnsiTheme="minorBidi"/>
          <w:b/>
          <w:sz w:val="24"/>
          <w:szCs w:val="24"/>
        </w:rPr>
      </w:pPr>
      <w:r w:rsidRPr="007273E7">
        <w:rPr>
          <w:rFonts w:asciiTheme="minorBidi" w:hAnsiTheme="minorBidi"/>
          <w:sz w:val="24"/>
          <w:szCs w:val="24"/>
        </w:rPr>
        <w:t>It shall come into force at once.</w:t>
      </w:r>
    </w:p>
    <w:p w14:paraId="3F87431A" w14:textId="04B517E3" w:rsidR="00905F9D" w:rsidRPr="007273E7" w:rsidRDefault="00905F9D" w:rsidP="00DF7492">
      <w:pPr>
        <w:pStyle w:val="ListParagraph"/>
        <w:numPr>
          <w:ilvl w:val="0"/>
          <w:numId w:val="3"/>
        </w:numPr>
        <w:spacing w:before="120" w:after="120" w:line="240" w:lineRule="auto"/>
        <w:ind w:left="0" w:firstLine="0"/>
        <w:contextualSpacing w:val="0"/>
        <w:jc w:val="both"/>
        <w:rPr>
          <w:rFonts w:asciiTheme="minorBidi" w:hAnsiTheme="minorBidi"/>
          <w:sz w:val="24"/>
          <w:szCs w:val="24"/>
        </w:rPr>
      </w:pPr>
      <w:r w:rsidRPr="007273E7">
        <w:rPr>
          <w:rFonts w:asciiTheme="minorBidi" w:hAnsiTheme="minorBidi"/>
          <w:b/>
          <w:bCs/>
          <w:sz w:val="24"/>
          <w:szCs w:val="24"/>
        </w:rPr>
        <w:t xml:space="preserve">Amendments of certain </w:t>
      </w:r>
      <w:r w:rsidR="00921068" w:rsidRPr="007273E7">
        <w:rPr>
          <w:rFonts w:asciiTheme="minorBidi" w:hAnsiTheme="minorBidi"/>
          <w:b/>
          <w:bCs/>
          <w:sz w:val="24"/>
          <w:szCs w:val="24"/>
        </w:rPr>
        <w:t>laws</w:t>
      </w:r>
      <w:r w:rsidR="00921068" w:rsidRPr="007273E7">
        <w:rPr>
          <w:rFonts w:asciiTheme="minorBidi" w:hAnsiTheme="minorBidi"/>
          <w:sz w:val="24"/>
          <w:szCs w:val="24"/>
        </w:rPr>
        <w:t>.</w:t>
      </w:r>
      <w:r w:rsidR="00144CE7" w:rsidRPr="007273E7">
        <w:rPr>
          <w:rFonts w:asciiTheme="minorBidi" w:hAnsiTheme="minorBidi"/>
          <w:sz w:val="24"/>
          <w:szCs w:val="24"/>
        </w:rPr>
        <w:t>–</w:t>
      </w:r>
      <w:r w:rsidRPr="007273E7">
        <w:rPr>
          <w:rFonts w:asciiTheme="minorBidi" w:hAnsiTheme="minorBidi"/>
          <w:sz w:val="24"/>
          <w:szCs w:val="24"/>
        </w:rPr>
        <w:t xml:space="preserve"> The laws specified in the second column of Schedule appended to this Act</w:t>
      </w:r>
      <w:r w:rsidR="00752DA3">
        <w:rPr>
          <w:rFonts w:asciiTheme="minorBidi" w:hAnsiTheme="minorBidi"/>
          <w:sz w:val="24"/>
          <w:szCs w:val="24"/>
        </w:rPr>
        <w:t>,</w:t>
      </w:r>
      <w:r w:rsidRPr="007273E7">
        <w:rPr>
          <w:rFonts w:asciiTheme="minorBidi" w:hAnsiTheme="minorBidi"/>
          <w:sz w:val="24"/>
          <w:szCs w:val="24"/>
        </w:rPr>
        <w:t xml:space="preserve"> are amended to the extent and the manner mentioned in third column of the Schedule.</w:t>
      </w:r>
    </w:p>
    <w:p w14:paraId="5994980D" w14:textId="55716921" w:rsidR="00976794" w:rsidRPr="007273E7" w:rsidRDefault="00905F9D" w:rsidP="009326EA">
      <w:pPr>
        <w:spacing w:after="0" w:line="240" w:lineRule="auto"/>
        <w:jc w:val="center"/>
        <w:rPr>
          <w:rFonts w:asciiTheme="minorBidi" w:hAnsiTheme="minorBidi"/>
          <w:b/>
          <w:bCs/>
          <w:sz w:val="24"/>
          <w:szCs w:val="24"/>
        </w:rPr>
      </w:pPr>
      <w:r w:rsidRPr="007273E7">
        <w:rPr>
          <w:rFonts w:asciiTheme="minorBidi" w:hAnsiTheme="minorBidi"/>
          <w:b/>
          <w:bCs/>
          <w:sz w:val="24"/>
          <w:szCs w:val="24"/>
        </w:rPr>
        <w:t>SCHEDULE</w:t>
      </w:r>
    </w:p>
    <w:p w14:paraId="7C89A817" w14:textId="2A03EE42" w:rsidR="00620247" w:rsidRPr="007273E7" w:rsidRDefault="00620247" w:rsidP="009326EA">
      <w:pPr>
        <w:spacing w:after="0" w:line="240" w:lineRule="auto"/>
        <w:jc w:val="center"/>
        <w:rPr>
          <w:rFonts w:asciiTheme="minorBidi" w:hAnsiTheme="minorBidi"/>
          <w:b/>
          <w:bCs/>
          <w:sz w:val="24"/>
          <w:szCs w:val="24"/>
        </w:rPr>
      </w:pPr>
      <w:r w:rsidRPr="007273E7">
        <w:rPr>
          <w:rFonts w:asciiTheme="minorBidi" w:hAnsiTheme="minorBidi"/>
          <w:b/>
          <w:bCs/>
          <w:sz w:val="24"/>
          <w:szCs w:val="24"/>
        </w:rPr>
        <w:t>(see section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3516"/>
        <w:gridCol w:w="4989"/>
      </w:tblGrid>
      <w:tr w:rsidR="00704A1D" w:rsidRPr="007273E7" w14:paraId="7056CB47" w14:textId="5048BFB9" w:rsidTr="007273E7">
        <w:trPr>
          <w:cantSplit/>
          <w:tblHeader/>
          <w:jc w:val="center"/>
        </w:trPr>
        <w:tc>
          <w:tcPr>
            <w:tcW w:w="399" w:type="pct"/>
            <w:shd w:val="clear" w:color="000000" w:fill="D9D9D9"/>
            <w:vAlign w:val="center"/>
            <w:hideMark/>
          </w:tcPr>
          <w:p w14:paraId="76A01EA2" w14:textId="77777777" w:rsidR="00704A1D" w:rsidRPr="007273E7" w:rsidRDefault="00704A1D" w:rsidP="009326EA">
            <w:pPr>
              <w:spacing w:after="0" w:line="240" w:lineRule="auto"/>
              <w:jc w:val="center"/>
              <w:rPr>
                <w:rFonts w:asciiTheme="minorBidi" w:eastAsia="Times New Roman" w:hAnsiTheme="minorBidi"/>
                <w:b/>
                <w:bCs/>
                <w:color w:val="000000"/>
                <w:kern w:val="0"/>
                <w:sz w:val="24"/>
                <w:szCs w:val="24"/>
                <w14:ligatures w14:val="none"/>
              </w:rPr>
            </w:pPr>
            <w:r w:rsidRPr="007273E7">
              <w:rPr>
                <w:rFonts w:asciiTheme="minorBidi" w:eastAsia="Times New Roman" w:hAnsiTheme="minorBidi"/>
                <w:b/>
                <w:bCs/>
                <w:kern w:val="0"/>
                <w:sz w:val="24"/>
                <w:szCs w:val="24"/>
                <w14:ligatures w14:val="none"/>
              </w:rPr>
              <w:t>S/N</w:t>
            </w:r>
          </w:p>
        </w:tc>
        <w:tc>
          <w:tcPr>
            <w:tcW w:w="1902" w:type="pct"/>
            <w:shd w:val="clear" w:color="000000" w:fill="D9D9D9"/>
            <w:vAlign w:val="center"/>
            <w:hideMark/>
          </w:tcPr>
          <w:p w14:paraId="77C428DB" w14:textId="77777777" w:rsidR="00704A1D" w:rsidRPr="007273E7" w:rsidRDefault="00704A1D" w:rsidP="00EE001F">
            <w:pPr>
              <w:spacing w:after="0" w:line="240" w:lineRule="auto"/>
              <w:jc w:val="center"/>
              <w:rPr>
                <w:rFonts w:asciiTheme="minorBidi" w:eastAsia="Times New Roman" w:hAnsiTheme="minorBidi"/>
                <w:b/>
                <w:bCs/>
                <w:color w:val="000000"/>
                <w:kern w:val="0"/>
                <w:sz w:val="24"/>
                <w:szCs w:val="24"/>
                <w14:ligatures w14:val="none"/>
              </w:rPr>
            </w:pPr>
            <w:r w:rsidRPr="007273E7">
              <w:rPr>
                <w:rFonts w:asciiTheme="minorBidi" w:eastAsia="Times New Roman" w:hAnsiTheme="minorBidi"/>
                <w:b/>
                <w:bCs/>
                <w:kern w:val="0"/>
                <w:sz w:val="24"/>
                <w:szCs w:val="24"/>
                <w14:ligatures w14:val="none"/>
              </w:rPr>
              <w:t>Short title of the Act/Ordinance</w:t>
            </w:r>
          </w:p>
        </w:tc>
        <w:tc>
          <w:tcPr>
            <w:tcW w:w="2699" w:type="pct"/>
            <w:shd w:val="clear" w:color="000000" w:fill="D9D9D9"/>
            <w:noWrap/>
            <w:vAlign w:val="center"/>
            <w:hideMark/>
          </w:tcPr>
          <w:p w14:paraId="3B604B13" w14:textId="0298BDF0" w:rsidR="00704A1D" w:rsidRPr="007273E7" w:rsidRDefault="00704A1D" w:rsidP="00EE001F">
            <w:pPr>
              <w:spacing w:after="0" w:line="240" w:lineRule="auto"/>
              <w:jc w:val="center"/>
              <w:rPr>
                <w:rFonts w:asciiTheme="minorBidi" w:eastAsia="Times New Roman" w:hAnsiTheme="minorBidi"/>
                <w:b/>
                <w:bCs/>
                <w:color w:val="000000"/>
                <w:kern w:val="0"/>
                <w:sz w:val="24"/>
                <w:szCs w:val="24"/>
                <w14:ligatures w14:val="none"/>
              </w:rPr>
            </w:pPr>
            <w:r w:rsidRPr="007273E7">
              <w:rPr>
                <w:rFonts w:asciiTheme="minorBidi" w:eastAsia="Times New Roman" w:hAnsiTheme="minorBidi"/>
                <w:b/>
                <w:bCs/>
                <w:kern w:val="0"/>
                <w:sz w:val="24"/>
                <w:szCs w:val="24"/>
                <w14:ligatures w14:val="none"/>
              </w:rPr>
              <w:t>Amendment</w:t>
            </w:r>
          </w:p>
        </w:tc>
      </w:tr>
      <w:tr w:rsidR="00704A1D" w:rsidRPr="007273E7" w14:paraId="7A07BE19" w14:textId="3C4C2CB7" w:rsidTr="007273E7">
        <w:trPr>
          <w:cantSplit/>
          <w:tblHeader/>
          <w:jc w:val="center"/>
        </w:trPr>
        <w:tc>
          <w:tcPr>
            <w:tcW w:w="399" w:type="pct"/>
            <w:shd w:val="clear" w:color="000000" w:fill="D9D9D9"/>
            <w:vAlign w:val="center"/>
          </w:tcPr>
          <w:p w14:paraId="5A352981" w14:textId="1614B541" w:rsidR="00704A1D" w:rsidRPr="007273E7" w:rsidRDefault="00704A1D" w:rsidP="009326EA">
            <w:pPr>
              <w:spacing w:after="0" w:line="240" w:lineRule="auto"/>
              <w:jc w:val="center"/>
              <w:rPr>
                <w:rFonts w:asciiTheme="minorBidi" w:eastAsia="Times New Roman" w:hAnsiTheme="minorBidi"/>
                <w:b/>
                <w:bCs/>
                <w:kern w:val="0"/>
                <w:sz w:val="24"/>
                <w:szCs w:val="24"/>
                <w14:ligatures w14:val="none"/>
              </w:rPr>
            </w:pPr>
            <w:r w:rsidRPr="007273E7">
              <w:rPr>
                <w:rFonts w:asciiTheme="minorBidi" w:eastAsia="Times New Roman" w:hAnsiTheme="minorBidi"/>
                <w:b/>
                <w:bCs/>
                <w:kern w:val="0"/>
                <w:sz w:val="24"/>
                <w:szCs w:val="24"/>
                <w14:ligatures w14:val="none"/>
              </w:rPr>
              <w:t>1</w:t>
            </w:r>
          </w:p>
        </w:tc>
        <w:tc>
          <w:tcPr>
            <w:tcW w:w="1902" w:type="pct"/>
            <w:shd w:val="clear" w:color="000000" w:fill="D9D9D9"/>
            <w:vAlign w:val="center"/>
          </w:tcPr>
          <w:p w14:paraId="4486222A" w14:textId="644F3C49" w:rsidR="00704A1D" w:rsidRPr="007273E7" w:rsidRDefault="00704A1D" w:rsidP="00EE001F">
            <w:pPr>
              <w:spacing w:after="0" w:line="240" w:lineRule="auto"/>
              <w:jc w:val="center"/>
              <w:rPr>
                <w:rFonts w:asciiTheme="minorBidi" w:eastAsia="Times New Roman" w:hAnsiTheme="minorBidi"/>
                <w:b/>
                <w:bCs/>
                <w:kern w:val="0"/>
                <w:sz w:val="24"/>
                <w:szCs w:val="24"/>
                <w14:ligatures w14:val="none"/>
              </w:rPr>
            </w:pPr>
            <w:r w:rsidRPr="007273E7">
              <w:rPr>
                <w:rFonts w:asciiTheme="minorBidi" w:eastAsia="Times New Roman" w:hAnsiTheme="minorBidi"/>
                <w:b/>
                <w:bCs/>
                <w:kern w:val="0"/>
                <w:sz w:val="24"/>
                <w:szCs w:val="24"/>
                <w14:ligatures w14:val="none"/>
              </w:rPr>
              <w:t>2</w:t>
            </w:r>
          </w:p>
        </w:tc>
        <w:tc>
          <w:tcPr>
            <w:tcW w:w="2699" w:type="pct"/>
            <w:shd w:val="clear" w:color="000000" w:fill="D9D9D9"/>
            <w:noWrap/>
            <w:vAlign w:val="center"/>
          </w:tcPr>
          <w:p w14:paraId="68D9791A" w14:textId="4EC8A618" w:rsidR="00704A1D" w:rsidRPr="007273E7" w:rsidRDefault="00704A1D" w:rsidP="00EE001F">
            <w:pPr>
              <w:spacing w:after="0" w:line="240" w:lineRule="auto"/>
              <w:jc w:val="center"/>
              <w:rPr>
                <w:rFonts w:asciiTheme="minorBidi" w:eastAsia="Times New Roman" w:hAnsiTheme="minorBidi"/>
                <w:b/>
                <w:bCs/>
                <w:kern w:val="0"/>
                <w:sz w:val="24"/>
                <w:szCs w:val="24"/>
                <w14:ligatures w14:val="none"/>
              </w:rPr>
            </w:pPr>
            <w:r w:rsidRPr="007273E7">
              <w:rPr>
                <w:rFonts w:asciiTheme="minorBidi" w:eastAsia="Times New Roman" w:hAnsiTheme="minorBidi"/>
                <w:b/>
                <w:bCs/>
                <w:kern w:val="0"/>
                <w:sz w:val="24"/>
                <w:szCs w:val="24"/>
                <w14:ligatures w14:val="none"/>
              </w:rPr>
              <w:t>3</w:t>
            </w:r>
          </w:p>
        </w:tc>
      </w:tr>
      <w:tr w:rsidR="00704A1D" w:rsidRPr="007273E7" w14:paraId="1E87D9CB" w14:textId="5A85FFAD" w:rsidTr="007273E7">
        <w:trPr>
          <w:cantSplit/>
          <w:tblHeader/>
          <w:jc w:val="center"/>
        </w:trPr>
        <w:tc>
          <w:tcPr>
            <w:tcW w:w="399" w:type="pct"/>
            <w:shd w:val="clear" w:color="auto" w:fill="auto"/>
            <w:vAlign w:val="center"/>
          </w:tcPr>
          <w:p w14:paraId="4CC156B5" w14:textId="77777777" w:rsidR="00704A1D" w:rsidRPr="007273E7" w:rsidRDefault="00704A1D" w:rsidP="009326EA">
            <w:pPr>
              <w:pStyle w:val="ListParagraph"/>
              <w:numPr>
                <w:ilvl w:val="0"/>
                <w:numId w:val="5"/>
              </w:numPr>
              <w:spacing w:after="0" w:line="240" w:lineRule="auto"/>
              <w:ind w:left="0" w:firstLine="0"/>
              <w:rPr>
                <w:rFonts w:asciiTheme="minorBidi" w:eastAsia="Times New Roman" w:hAnsiTheme="minorBidi"/>
                <w:b/>
                <w:bCs/>
                <w:color w:val="000000"/>
                <w:kern w:val="0"/>
                <w:sz w:val="24"/>
                <w:szCs w:val="24"/>
                <w14:ligatures w14:val="none"/>
              </w:rPr>
            </w:pPr>
          </w:p>
        </w:tc>
        <w:tc>
          <w:tcPr>
            <w:tcW w:w="1902" w:type="pct"/>
            <w:shd w:val="clear" w:color="auto" w:fill="auto"/>
            <w:vAlign w:val="center"/>
            <w:hideMark/>
          </w:tcPr>
          <w:p w14:paraId="30283798" w14:textId="4BA1E292" w:rsidR="00704A1D" w:rsidRPr="007273E7" w:rsidRDefault="00704A1D" w:rsidP="00EE001F">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The University of the Punjab, Lahore 1973 (Act IX of 1973)</w:t>
            </w:r>
          </w:p>
        </w:tc>
        <w:tc>
          <w:tcPr>
            <w:tcW w:w="2699" w:type="pct"/>
            <w:shd w:val="clear" w:color="auto" w:fill="auto"/>
            <w:vAlign w:val="center"/>
            <w:hideMark/>
          </w:tcPr>
          <w:p w14:paraId="11E993E5" w14:textId="550CD2F1" w:rsidR="00704A1D" w:rsidRPr="007273E7" w:rsidRDefault="00704A1D" w:rsidP="00EE001F">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In section 25, in sub-section (1), for clause (iii), the following shall be substituted:</w:t>
            </w:r>
          </w:p>
          <w:p w14:paraId="48DB6B38" w14:textId="2EC9B28F" w:rsidR="00704A1D" w:rsidRPr="007273E7" w:rsidRDefault="00704A1D" w:rsidP="00EE001F">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“(iii)</w:t>
            </w:r>
            <w:r w:rsidRPr="007273E7">
              <w:rPr>
                <w:rFonts w:asciiTheme="minorBidi" w:eastAsia="Times New Roman" w:hAnsiTheme="minorBidi"/>
                <w:color w:val="000000"/>
                <w:kern w:val="0"/>
                <w:sz w:val="24"/>
                <w:szCs w:val="24"/>
                <w14:ligatures w14:val="none"/>
              </w:rPr>
              <w:tab/>
            </w:r>
            <w:r w:rsidRPr="007273E7">
              <w:rPr>
                <w:rFonts w:asciiTheme="minorBidi" w:eastAsia="Calibri" w:hAnsiTheme="minorBidi"/>
                <w:sz w:val="24"/>
                <w:szCs w:val="24"/>
              </w:rPr>
              <w:t>three members of Provincial Assembly of the Punjab, including at least one female member of the Assembly, to be nominated by the Speaker of the Assembly;”</w:t>
            </w:r>
          </w:p>
        </w:tc>
      </w:tr>
      <w:tr w:rsidR="00704A1D" w:rsidRPr="007273E7" w14:paraId="004BB9E6" w14:textId="7DD3D72E" w:rsidTr="007273E7">
        <w:trPr>
          <w:cantSplit/>
          <w:tblHeader/>
          <w:jc w:val="center"/>
        </w:trPr>
        <w:tc>
          <w:tcPr>
            <w:tcW w:w="399" w:type="pct"/>
            <w:shd w:val="clear" w:color="auto" w:fill="auto"/>
            <w:vAlign w:val="center"/>
          </w:tcPr>
          <w:p w14:paraId="5CBB0CB9" w14:textId="77777777" w:rsidR="00704A1D" w:rsidRPr="007273E7" w:rsidRDefault="00704A1D" w:rsidP="009326EA">
            <w:pPr>
              <w:pStyle w:val="ListParagraph"/>
              <w:numPr>
                <w:ilvl w:val="0"/>
                <w:numId w:val="5"/>
              </w:numPr>
              <w:spacing w:after="0" w:line="240" w:lineRule="auto"/>
              <w:ind w:left="0" w:firstLine="0"/>
              <w:rPr>
                <w:rFonts w:asciiTheme="minorBidi" w:eastAsia="Times New Roman" w:hAnsiTheme="minorBidi"/>
                <w:b/>
                <w:bCs/>
                <w:color w:val="000000"/>
                <w:kern w:val="0"/>
                <w:sz w:val="24"/>
                <w:szCs w:val="24"/>
                <w14:ligatures w14:val="none"/>
              </w:rPr>
            </w:pPr>
          </w:p>
        </w:tc>
        <w:tc>
          <w:tcPr>
            <w:tcW w:w="1902" w:type="pct"/>
            <w:shd w:val="clear" w:color="auto" w:fill="auto"/>
            <w:vAlign w:val="center"/>
          </w:tcPr>
          <w:p w14:paraId="0EE3F618" w14:textId="308ACCB2" w:rsidR="00704A1D" w:rsidRPr="007273E7" w:rsidRDefault="00704A1D" w:rsidP="007651AC">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The University of Agriculture Faisal</w:t>
            </w:r>
            <w:r w:rsidR="007651AC">
              <w:rPr>
                <w:rFonts w:asciiTheme="minorBidi" w:eastAsia="Times New Roman" w:hAnsiTheme="minorBidi"/>
                <w:color w:val="000000"/>
                <w:kern w:val="0"/>
                <w:sz w:val="24"/>
                <w:szCs w:val="24"/>
                <w14:ligatures w14:val="none"/>
              </w:rPr>
              <w:t>a</w:t>
            </w:r>
            <w:r w:rsidRPr="007273E7">
              <w:rPr>
                <w:rFonts w:asciiTheme="minorBidi" w:eastAsia="Times New Roman" w:hAnsiTheme="minorBidi"/>
                <w:color w:val="000000"/>
                <w:kern w:val="0"/>
                <w:sz w:val="24"/>
                <w:szCs w:val="24"/>
                <w14:ligatures w14:val="none"/>
              </w:rPr>
              <w:t>bad Act, 1973 (XII of 1973)</w:t>
            </w:r>
          </w:p>
        </w:tc>
        <w:tc>
          <w:tcPr>
            <w:tcW w:w="2699" w:type="pct"/>
            <w:shd w:val="clear" w:color="auto" w:fill="auto"/>
            <w:vAlign w:val="center"/>
          </w:tcPr>
          <w:p w14:paraId="289C4DF0" w14:textId="6015044D" w:rsidR="00704A1D" w:rsidRPr="007273E7" w:rsidRDefault="00704A1D" w:rsidP="00EE001F">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In section 24, in sub-section (1), for clause (iii), the following shall be substituted:</w:t>
            </w:r>
          </w:p>
          <w:p w14:paraId="5A64A4E0" w14:textId="0F66A850" w:rsidR="00704A1D" w:rsidRPr="007273E7" w:rsidRDefault="00704A1D" w:rsidP="00EE001F">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“(iii)</w:t>
            </w:r>
            <w:r w:rsidRPr="007273E7">
              <w:rPr>
                <w:rFonts w:asciiTheme="minorBidi" w:eastAsia="Times New Roman" w:hAnsiTheme="minorBidi"/>
                <w:color w:val="000000"/>
                <w:kern w:val="0"/>
                <w:sz w:val="24"/>
                <w:szCs w:val="24"/>
                <w14:ligatures w14:val="none"/>
              </w:rPr>
              <w:tab/>
            </w:r>
            <w:r w:rsidRPr="007273E7">
              <w:rPr>
                <w:rFonts w:asciiTheme="minorBidi" w:eastAsia="Calibri" w:hAnsiTheme="minorBidi"/>
                <w:sz w:val="24"/>
                <w:szCs w:val="24"/>
              </w:rPr>
              <w:t>three members of Provincial Assembly of the Punjab, including at least one female member of the Assembly, to be nominated by the Speaker of the Assembly;”</w:t>
            </w:r>
          </w:p>
        </w:tc>
      </w:tr>
      <w:tr w:rsidR="00704A1D" w:rsidRPr="007273E7" w14:paraId="7A2A9437" w14:textId="7EA6ED4E" w:rsidTr="007273E7">
        <w:trPr>
          <w:cantSplit/>
          <w:tblHeader/>
          <w:jc w:val="center"/>
        </w:trPr>
        <w:tc>
          <w:tcPr>
            <w:tcW w:w="399" w:type="pct"/>
            <w:shd w:val="clear" w:color="auto" w:fill="auto"/>
            <w:vAlign w:val="center"/>
          </w:tcPr>
          <w:p w14:paraId="34A7D00E" w14:textId="77777777" w:rsidR="00704A1D" w:rsidRPr="007273E7" w:rsidRDefault="00704A1D" w:rsidP="009326EA">
            <w:pPr>
              <w:pStyle w:val="ListParagraph"/>
              <w:numPr>
                <w:ilvl w:val="0"/>
                <w:numId w:val="5"/>
              </w:numPr>
              <w:spacing w:after="0" w:line="240" w:lineRule="auto"/>
              <w:ind w:left="0" w:firstLine="0"/>
              <w:rPr>
                <w:rFonts w:asciiTheme="minorBidi" w:eastAsia="Times New Roman" w:hAnsiTheme="minorBidi"/>
                <w:b/>
                <w:bCs/>
                <w:color w:val="000000"/>
                <w:kern w:val="0"/>
                <w:sz w:val="24"/>
                <w:szCs w:val="24"/>
                <w14:ligatures w14:val="none"/>
              </w:rPr>
            </w:pPr>
          </w:p>
        </w:tc>
        <w:tc>
          <w:tcPr>
            <w:tcW w:w="1902" w:type="pct"/>
            <w:shd w:val="clear" w:color="auto" w:fill="auto"/>
            <w:vAlign w:val="center"/>
            <w:hideMark/>
          </w:tcPr>
          <w:p w14:paraId="24E577D6" w14:textId="3055BF6C" w:rsidR="00704A1D" w:rsidRPr="007273E7" w:rsidRDefault="00704A1D" w:rsidP="00EE001F">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The University of Engineering and Technology, Lahore Act 1974 (Act V of 1974)</w:t>
            </w:r>
          </w:p>
        </w:tc>
        <w:tc>
          <w:tcPr>
            <w:tcW w:w="2699" w:type="pct"/>
            <w:shd w:val="clear" w:color="auto" w:fill="auto"/>
            <w:vAlign w:val="center"/>
            <w:hideMark/>
          </w:tcPr>
          <w:p w14:paraId="041EBB70" w14:textId="57688A38" w:rsidR="00704A1D" w:rsidRPr="007273E7" w:rsidRDefault="00704A1D" w:rsidP="00EE001F">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In section 23, in sub-section (1), for clause (iii), the following shall be substituted:</w:t>
            </w:r>
          </w:p>
          <w:p w14:paraId="123322EA" w14:textId="2A096911" w:rsidR="00704A1D" w:rsidRPr="007273E7" w:rsidRDefault="00704A1D" w:rsidP="00EE001F">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“(iii)</w:t>
            </w:r>
            <w:r w:rsidRPr="007273E7">
              <w:rPr>
                <w:rFonts w:asciiTheme="minorBidi" w:eastAsia="Times New Roman" w:hAnsiTheme="minorBidi"/>
                <w:color w:val="000000"/>
                <w:kern w:val="0"/>
                <w:sz w:val="24"/>
                <w:szCs w:val="24"/>
                <w14:ligatures w14:val="none"/>
              </w:rPr>
              <w:tab/>
            </w:r>
            <w:r w:rsidRPr="007273E7">
              <w:rPr>
                <w:rFonts w:asciiTheme="minorBidi" w:eastAsia="Calibri" w:hAnsiTheme="minorBidi"/>
                <w:sz w:val="24"/>
                <w:szCs w:val="24"/>
              </w:rPr>
              <w:t>three members of Provincial Assembly of the Punjab, including at least one female member of the Assembly, to be nominated by the Speaker of the Assembly;”</w:t>
            </w:r>
          </w:p>
        </w:tc>
      </w:tr>
      <w:tr w:rsidR="00704A1D" w:rsidRPr="007273E7" w14:paraId="3671D206" w14:textId="20228F5C" w:rsidTr="007273E7">
        <w:trPr>
          <w:cantSplit/>
          <w:tblHeader/>
          <w:jc w:val="center"/>
        </w:trPr>
        <w:tc>
          <w:tcPr>
            <w:tcW w:w="399" w:type="pct"/>
            <w:shd w:val="clear" w:color="auto" w:fill="auto"/>
            <w:vAlign w:val="center"/>
          </w:tcPr>
          <w:p w14:paraId="386C4A79" w14:textId="77777777" w:rsidR="00704A1D" w:rsidRPr="007273E7" w:rsidRDefault="00704A1D" w:rsidP="009326EA">
            <w:pPr>
              <w:pStyle w:val="ListParagraph"/>
              <w:numPr>
                <w:ilvl w:val="0"/>
                <w:numId w:val="5"/>
              </w:numPr>
              <w:spacing w:after="0" w:line="240" w:lineRule="auto"/>
              <w:ind w:left="0" w:firstLine="0"/>
              <w:rPr>
                <w:rFonts w:asciiTheme="minorBidi" w:eastAsia="Times New Roman" w:hAnsiTheme="minorBidi"/>
                <w:b/>
                <w:bCs/>
                <w:color w:val="000000"/>
                <w:kern w:val="0"/>
                <w:sz w:val="24"/>
                <w:szCs w:val="24"/>
                <w14:ligatures w14:val="none"/>
              </w:rPr>
            </w:pPr>
          </w:p>
        </w:tc>
        <w:tc>
          <w:tcPr>
            <w:tcW w:w="1902" w:type="pct"/>
            <w:shd w:val="clear" w:color="auto" w:fill="auto"/>
            <w:vAlign w:val="center"/>
            <w:hideMark/>
          </w:tcPr>
          <w:p w14:paraId="2D71CAC4" w14:textId="0BBEC19D" w:rsidR="00704A1D" w:rsidRPr="007273E7" w:rsidRDefault="00704A1D" w:rsidP="00EE001F">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The Baha-ud-Din Zakariya University Act 1975</w:t>
            </w:r>
          </w:p>
          <w:p w14:paraId="017C8DA2" w14:textId="77777777" w:rsidR="00704A1D" w:rsidRPr="007273E7" w:rsidRDefault="00704A1D" w:rsidP="00EE001F">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(Act III of 1975)</w:t>
            </w:r>
          </w:p>
        </w:tc>
        <w:tc>
          <w:tcPr>
            <w:tcW w:w="2699" w:type="pct"/>
            <w:shd w:val="clear" w:color="auto" w:fill="auto"/>
            <w:vAlign w:val="center"/>
            <w:hideMark/>
          </w:tcPr>
          <w:p w14:paraId="2ACAD15C" w14:textId="061F0AD8" w:rsidR="00704A1D" w:rsidRPr="007273E7" w:rsidRDefault="00704A1D" w:rsidP="00EE001F">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In section 25, in sub-section (1), for clause (iii), the following shall be substituted:</w:t>
            </w:r>
          </w:p>
          <w:p w14:paraId="22523DD2" w14:textId="41CE748A" w:rsidR="00704A1D" w:rsidRPr="007273E7" w:rsidRDefault="00704A1D" w:rsidP="00EE001F">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“(iii)</w:t>
            </w:r>
            <w:r w:rsidRPr="007273E7">
              <w:rPr>
                <w:rFonts w:asciiTheme="minorBidi" w:eastAsia="Times New Roman" w:hAnsiTheme="minorBidi"/>
                <w:color w:val="000000"/>
                <w:kern w:val="0"/>
                <w:sz w:val="24"/>
                <w:szCs w:val="24"/>
                <w14:ligatures w14:val="none"/>
              </w:rPr>
              <w:tab/>
            </w:r>
            <w:r w:rsidRPr="007273E7">
              <w:rPr>
                <w:rFonts w:asciiTheme="minorBidi" w:eastAsia="Calibri" w:hAnsiTheme="minorBidi"/>
                <w:sz w:val="24"/>
                <w:szCs w:val="24"/>
              </w:rPr>
              <w:t>three members of Provincial Assembly of the Punjab, including at least one female member of the Assembly, to be nominated by the Speaker of the Assembly;”</w:t>
            </w:r>
          </w:p>
        </w:tc>
      </w:tr>
      <w:tr w:rsidR="00704A1D" w:rsidRPr="007273E7" w14:paraId="68CE0F5C" w14:textId="544A20F0" w:rsidTr="007273E7">
        <w:trPr>
          <w:cantSplit/>
          <w:tblHeader/>
          <w:jc w:val="center"/>
        </w:trPr>
        <w:tc>
          <w:tcPr>
            <w:tcW w:w="399" w:type="pct"/>
            <w:shd w:val="clear" w:color="auto" w:fill="auto"/>
            <w:vAlign w:val="center"/>
          </w:tcPr>
          <w:p w14:paraId="32E751FE" w14:textId="77777777" w:rsidR="00704A1D" w:rsidRPr="007273E7" w:rsidRDefault="00704A1D" w:rsidP="009326EA">
            <w:pPr>
              <w:pStyle w:val="ListParagraph"/>
              <w:numPr>
                <w:ilvl w:val="0"/>
                <w:numId w:val="5"/>
              </w:numPr>
              <w:spacing w:after="0" w:line="240" w:lineRule="auto"/>
              <w:ind w:left="0" w:firstLine="0"/>
              <w:rPr>
                <w:rFonts w:asciiTheme="minorBidi" w:eastAsia="Times New Roman" w:hAnsiTheme="minorBidi"/>
                <w:b/>
                <w:bCs/>
                <w:color w:val="000000"/>
                <w:kern w:val="0"/>
                <w:sz w:val="24"/>
                <w:szCs w:val="24"/>
                <w14:ligatures w14:val="none"/>
              </w:rPr>
            </w:pPr>
          </w:p>
        </w:tc>
        <w:tc>
          <w:tcPr>
            <w:tcW w:w="1902" w:type="pct"/>
            <w:shd w:val="clear" w:color="auto" w:fill="auto"/>
            <w:vAlign w:val="center"/>
            <w:hideMark/>
          </w:tcPr>
          <w:p w14:paraId="6F41419B" w14:textId="3016685F" w:rsidR="00704A1D" w:rsidRPr="007273E7" w:rsidRDefault="00704A1D" w:rsidP="00EE001F">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The Islamia University, Bahawalpur Act 1975</w:t>
            </w:r>
          </w:p>
          <w:p w14:paraId="357ECA53" w14:textId="6BC6B816" w:rsidR="00704A1D" w:rsidRPr="007273E7" w:rsidRDefault="00704A1D" w:rsidP="00EE001F">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(Act IV of 1975)</w:t>
            </w:r>
          </w:p>
        </w:tc>
        <w:tc>
          <w:tcPr>
            <w:tcW w:w="2699" w:type="pct"/>
            <w:shd w:val="clear" w:color="auto" w:fill="auto"/>
            <w:vAlign w:val="center"/>
            <w:hideMark/>
          </w:tcPr>
          <w:p w14:paraId="50F93142" w14:textId="1535F57A" w:rsidR="00704A1D" w:rsidRPr="007273E7" w:rsidRDefault="00704A1D" w:rsidP="00EE001F">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In section 24, in sub-section (1), for clause (iii), the following shall be substituted:</w:t>
            </w:r>
          </w:p>
          <w:p w14:paraId="5C24A519" w14:textId="02E38DD1" w:rsidR="00704A1D" w:rsidRPr="007273E7" w:rsidRDefault="00704A1D" w:rsidP="00EE001F">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“(iii)</w:t>
            </w:r>
            <w:r w:rsidRPr="007273E7">
              <w:rPr>
                <w:rFonts w:asciiTheme="minorBidi" w:eastAsia="Times New Roman" w:hAnsiTheme="minorBidi"/>
                <w:color w:val="000000"/>
                <w:kern w:val="0"/>
                <w:sz w:val="24"/>
                <w:szCs w:val="24"/>
                <w14:ligatures w14:val="none"/>
              </w:rPr>
              <w:tab/>
            </w:r>
            <w:r w:rsidRPr="007273E7">
              <w:rPr>
                <w:rFonts w:asciiTheme="minorBidi" w:eastAsia="Calibri" w:hAnsiTheme="minorBidi"/>
                <w:sz w:val="24"/>
                <w:szCs w:val="24"/>
              </w:rPr>
              <w:t>three members of Provincial Assembly of the Punjab, including at least one female member of the Assembly, to be nominated by the Speaker of the Assembly;”</w:t>
            </w:r>
          </w:p>
        </w:tc>
      </w:tr>
      <w:tr w:rsidR="00704A1D" w:rsidRPr="007273E7" w14:paraId="016B2A44" w14:textId="047D35E1" w:rsidTr="007273E7">
        <w:trPr>
          <w:cantSplit/>
          <w:tblHeader/>
          <w:jc w:val="center"/>
        </w:trPr>
        <w:tc>
          <w:tcPr>
            <w:tcW w:w="399" w:type="pct"/>
            <w:shd w:val="clear" w:color="auto" w:fill="auto"/>
            <w:vAlign w:val="center"/>
          </w:tcPr>
          <w:p w14:paraId="1E2789B7" w14:textId="77777777" w:rsidR="00704A1D" w:rsidRPr="007273E7" w:rsidRDefault="00704A1D" w:rsidP="009326EA">
            <w:pPr>
              <w:pStyle w:val="ListParagraph"/>
              <w:numPr>
                <w:ilvl w:val="0"/>
                <w:numId w:val="5"/>
              </w:numPr>
              <w:spacing w:after="0" w:line="240" w:lineRule="auto"/>
              <w:ind w:left="0" w:firstLine="0"/>
              <w:rPr>
                <w:rFonts w:asciiTheme="minorBidi" w:eastAsia="Times New Roman" w:hAnsiTheme="minorBidi"/>
                <w:b/>
                <w:bCs/>
                <w:color w:val="000000"/>
                <w:kern w:val="0"/>
                <w:sz w:val="24"/>
                <w:szCs w:val="24"/>
                <w14:ligatures w14:val="none"/>
              </w:rPr>
            </w:pPr>
          </w:p>
        </w:tc>
        <w:tc>
          <w:tcPr>
            <w:tcW w:w="1902" w:type="pct"/>
            <w:shd w:val="clear" w:color="auto" w:fill="auto"/>
            <w:vAlign w:val="center"/>
            <w:hideMark/>
          </w:tcPr>
          <w:p w14:paraId="6DDAEDCC" w14:textId="66AED129" w:rsidR="00704A1D" w:rsidRPr="007273E7" w:rsidRDefault="00704A1D" w:rsidP="00EE001F">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The University of Engineering &amp; Technology, Taxila Act 1994</w:t>
            </w:r>
          </w:p>
          <w:p w14:paraId="02E18D6B" w14:textId="77777777" w:rsidR="00704A1D" w:rsidRPr="007273E7" w:rsidRDefault="00704A1D" w:rsidP="00EE001F">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(Act XII of 1994)</w:t>
            </w:r>
          </w:p>
        </w:tc>
        <w:tc>
          <w:tcPr>
            <w:tcW w:w="2699" w:type="pct"/>
            <w:shd w:val="clear" w:color="auto" w:fill="auto"/>
            <w:vAlign w:val="center"/>
            <w:hideMark/>
          </w:tcPr>
          <w:p w14:paraId="4FC0A7ED" w14:textId="2D00E5C4" w:rsidR="00704A1D" w:rsidRPr="007273E7" w:rsidRDefault="00704A1D" w:rsidP="00EE001F">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In section 21, in sub-section (1), for clause (o), the following shall be substituted:</w:t>
            </w:r>
          </w:p>
          <w:p w14:paraId="21FB0156" w14:textId="3CF305E8" w:rsidR="00704A1D" w:rsidRPr="007273E7" w:rsidRDefault="00704A1D" w:rsidP="00EE001F">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“(o)</w:t>
            </w:r>
            <w:r w:rsidRPr="007273E7">
              <w:rPr>
                <w:rFonts w:asciiTheme="minorBidi" w:eastAsia="Times New Roman" w:hAnsiTheme="minorBidi"/>
                <w:color w:val="000000"/>
                <w:kern w:val="0"/>
                <w:sz w:val="24"/>
                <w:szCs w:val="24"/>
                <w14:ligatures w14:val="none"/>
              </w:rPr>
              <w:tab/>
            </w:r>
            <w:r w:rsidRPr="007273E7">
              <w:rPr>
                <w:rFonts w:asciiTheme="minorBidi" w:eastAsia="Calibri" w:hAnsiTheme="minorBidi"/>
                <w:sz w:val="24"/>
                <w:szCs w:val="24"/>
              </w:rPr>
              <w:t>three members of Provincial Assembly of the Punjab, including at least one female</w:t>
            </w:r>
            <w:r w:rsidRPr="007273E7">
              <w:rPr>
                <w:rFonts w:asciiTheme="minorBidi" w:eastAsia="Calibri" w:hAnsiTheme="minorBidi"/>
                <w:b/>
                <w:bCs/>
                <w:sz w:val="24"/>
                <w:szCs w:val="24"/>
              </w:rPr>
              <w:t xml:space="preserve"> </w:t>
            </w:r>
            <w:r w:rsidRPr="007273E7">
              <w:rPr>
                <w:rFonts w:asciiTheme="minorBidi" w:eastAsia="Calibri" w:hAnsiTheme="minorBidi"/>
                <w:sz w:val="24"/>
                <w:szCs w:val="24"/>
              </w:rPr>
              <w:t>member of the Assembly, to be nominated by the Speaker of the Assembly;”</w:t>
            </w:r>
          </w:p>
        </w:tc>
      </w:tr>
      <w:tr w:rsidR="00704A1D" w:rsidRPr="007273E7" w14:paraId="5E6502D5" w14:textId="61C79A31" w:rsidTr="007273E7">
        <w:trPr>
          <w:cantSplit/>
          <w:tblHeader/>
          <w:jc w:val="center"/>
        </w:trPr>
        <w:tc>
          <w:tcPr>
            <w:tcW w:w="399" w:type="pct"/>
            <w:shd w:val="clear" w:color="auto" w:fill="auto"/>
            <w:vAlign w:val="center"/>
          </w:tcPr>
          <w:p w14:paraId="07412715" w14:textId="77777777" w:rsidR="00704A1D" w:rsidRPr="007273E7" w:rsidRDefault="00704A1D" w:rsidP="009326EA">
            <w:pPr>
              <w:pStyle w:val="ListParagraph"/>
              <w:numPr>
                <w:ilvl w:val="0"/>
                <w:numId w:val="5"/>
              </w:numPr>
              <w:spacing w:after="0" w:line="240" w:lineRule="auto"/>
              <w:ind w:left="0" w:firstLine="0"/>
              <w:rPr>
                <w:rFonts w:asciiTheme="minorBidi" w:eastAsia="Times New Roman" w:hAnsiTheme="minorBidi"/>
                <w:b/>
                <w:bCs/>
                <w:color w:val="000000"/>
                <w:kern w:val="0"/>
                <w:sz w:val="24"/>
                <w:szCs w:val="24"/>
                <w14:ligatures w14:val="none"/>
              </w:rPr>
            </w:pPr>
          </w:p>
        </w:tc>
        <w:tc>
          <w:tcPr>
            <w:tcW w:w="1902" w:type="pct"/>
            <w:shd w:val="clear" w:color="auto" w:fill="auto"/>
            <w:vAlign w:val="center"/>
            <w:hideMark/>
          </w:tcPr>
          <w:p w14:paraId="698502D4" w14:textId="638DCC2B" w:rsidR="00704A1D" w:rsidRPr="007273E7" w:rsidRDefault="00704A1D" w:rsidP="00EE001F">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Pir Mehr Ali Shah Arid Agriculture University, Rawalpindi Act 1995 (Act V of 1995)</w:t>
            </w:r>
          </w:p>
        </w:tc>
        <w:tc>
          <w:tcPr>
            <w:tcW w:w="2699" w:type="pct"/>
            <w:shd w:val="clear" w:color="auto" w:fill="auto"/>
            <w:vAlign w:val="center"/>
            <w:hideMark/>
          </w:tcPr>
          <w:p w14:paraId="1E028959" w14:textId="27F9197F" w:rsidR="00704A1D" w:rsidRPr="007273E7" w:rsidRDefault="00704A1D" w:rsidP="00EE001F">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In section 21, in sub-section (1), for clause (b), the following shall be substituted:</w:t>
            </w:r>
          </w:p>
          <w:p w14:paraId="2ECA7F2F" w14:textId="2785FC62" w:rsidR="00704A1D" w:rsidRPr="007273E7" w:rsidRDefault="00704A1D" w:rsidP="00EE001F">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“(b)</w:t>
            </w:r>
            <w:r w:rsidRPr="007273E7">
              <w:rPr>
                <w:rFonts w:asciiTheme="minorBidi" w:eastAsia="Times New Roman" w:hAnsiTheme="minorBidi"/>
                <w:color w:val="000000"/>
                <w:kern w:val="0"/>
                <w:sz w:val="24"/>
                <w:szCs w:val="24"/>
                <w14:ligatures w14:val="none"/>
              </w:rPr>
              <w:tab/>
            </w:r>
            <w:r w:rsidRPr="007273E7">
              <w:rPr>
                <w:rFonts w:asciiTheme="minorBidi" w:eastAsia="Calibri" w:hAnsiTheme="minorBidi"/>
                <w:sz w:val="24"/>
                <w:szCs w:val="24"/>
              </w:rPr>
              <w:t>three members of Provincial Assembly of the Punjab, including at least one female member of the Assembly, to be nominated by the Speaker of the Assembly;”</w:t>
            </w:r>
          </w:p>
        </w:tc>
      </w:tr>
      <w:tr w:rsidR="00704A1D" w:rsidRPr="007273E7" w14:paraId="19D16EB1" w14:textId="7BF6DC0B" w:rsidTr="007273E7">
        <w:trPr>
          <w:cantSplit/>
          <w:tblHeader/>
          <w:jc w:val="center"/>
        </w:trPr>
        <w:tc>
          <w:tcPr>
            <w:tcW w:w="399" w:type="pct"/>
            <w:shd w:val="clear" w:color="auto" w:fill="auto"/>
            <w:vAlign w:val="center"/>
          </w:tcPr>
          <w:p w14:paraId="642A8489" w14:textId="77777777" w:rsidR="00704A1D" w:rsidRPr="007273E7" w:rsidRDefault="00704A1D" w:rsidP="009326EA">
            <w:pPr>
              <w:pStyle w:val="ListParagraph"/>
              <w:numPr>
                <w:ilvl w:val="0"/>
                <w:numId w:val="5"/>
              </w:numPr>
              <w:spacing w:after="0" w:line="240" w:lineRule="auto"/>
              <w:ind w:left="0" w:firstLine="0"/>
              <w:rPr>
                <w:rFonts w:asciiTheme="minorBidi" w:eastAsia="Times New Roman" w:hAnsiTheme="minorBidi"/>
                <w:b/>
                <w:bCs/>
                <w:color w:val="000000"/>
                <w:kern w:val="0"/>
                <w:sz w:val="24"/>
                <w:szCs w:val="24"/>
                <w14:ligatures w14:val="none"/>
              </w:rPr>
            </w:pPr>
          </w:p>
        </w:tc>
        <w:tc>
          <w:tcPr>
            <w:tcW w:w="1902" w:type="pct"/>
            <w:shd w:val="clear" w:color="auto" w:fill="auto"/>
            <w:vAlign w:val="center"/>
          </w:tcPr>
          <w:p w14:paraId="4E2B6FD5" w14:textId="42481347" w:rsidR="00704A1D" w:rsidRPr="007273E7" w:rsidRDefault="00704A1D" w:rsidP="00EE001F">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 xml:space="preserve">The Fatima Jinnah Women University, </w:t>
            </w:r>
            <w:r w:rsidRPr="007273E7">
              <w:rPr>
                <w:rFonts w:asciiTheme="minorBidi" w:hAnsiTheme="minorBidi"/>
                <w:bCs/>
                <w:sz w:val="24"/>
                <w:szCs w:val="24"/>
              </w:rPr>
              <w:t>Ordinance 1999 (Ordinance XLIII of 1999)</w:t>
            </w:r>
          </w:p>
        </w:tc>
        <w:tc>
          <w:tcPr>
            <w:tcW w:w="2699" w:type="pct"/>
            <w:shd w:val="clear" w:color="auto" w:fill="auto"/>
            <w:vAlign w:val="center"/>
          </w:tcPr>
          <w:p w14:paraId="736E2614" w14:textId="316784D3" w:rsidR="00704A1D" w:rsidRPr="007273E7" w:rsidRDefault="00704A1D" w:rsidP="005F5F58">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 xml:space="preserve">In section 20, in sub-section (1), in clause (viii), for the words “one women member”, the words “three women members” shall be  substituted. </w:t>
            </w:r>
          </w:p>
        </w:tc>
      </w:tr>
      <w:tr w:rsidR="00704A1D" w:rsidRPr="007273E7" w14:paraId="50329693" w14:textId="56AB1071" w:rsidTr="007273E7">
        <w:trPr>
          <w:cantSplit/>
          <w:tblHeader/>
          <w:jc w:val="center"/>
        </w:trPr>
        <w:tc>
          <w:tcPr>
            <w:tcW w:w="399" w:type="pct"/>
            <w:shd w:val="clear" w:color="auto" w:fill="auto"/>
            <w:vAlign w:val="center"/>
          </w:tcPr>
          <w:p w14:paraId="108A323D" w14:textId="77777777" w:rsidR="00704A1D" w:rsidRPr="007273E7" w:rsidRDefault="00704A1D" w:rsidP="009326EA">
            <w:pPr>
              <w:pStyle w:val="ListParagraph"/>
              <w:numPr>
                <w:ilvl w:val="0"/>
                <w:numId w:val="5"/>
              </w:numPr>
              <w:spacing w:after="0" w:line="240" w:lineRule="auto"/>
              <w:ind w:left="0" w:firstLine="0"/>
              <w:rPr>
                <w:rFonts w:asciiTheme="minorBidi" w:eastAsia="Times New Roman" w:hAnsiTheme="minorBidi"/>
                <w:b/>
                <w:bCs/>
                <w:color w:val="000000"/>
                <w:kern w:val="0"/>
                <w:sz w:val="24"/>
                <w:szCs w:val="24"/>
                <w14:ligatures w14:val="none"/>
              </w:rPr>
            </w:pPr>
          </w:p>
        </w:tc>
        <w:tc>
          <w:tcPr>
            <w:tcW w:w="1902" w:type="pct"/>
            <w:shd w:val="clear" w:color="auto" w:fill="auto"/>
            <w:vAlign w:val="center"/>
            <w:hideMark/>
          </w:tcPr>
          <w:p w14:paraId="20B6017D" w14:textId="12758A51" w:rsidR="00704A1D" w:rsidRPr="007273E7" w:rsidRDefault="00704A1D" w:rsidP="00EE001F">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The University of Veterinary &amp; Animal Sciences, Lahore, Ordinance 2002 (Ordinance XXIX of 2002)</w:t>
            </w:r>
          </w:p>
        </w:tc>
        <w:tc>
          <w:tcPr>
            <w:tcW w:w="2699" w:type="pct"/>
            <w:shd w:val="clear" w:color="auto" w:fill="auto"/>
            <w:vAlign w:val="center"/>
            <w:hideMark/>
          </w:tcPr>
          <w:p w14:paraId="0163DC26" w14:textId="4662D515" w:rsidR="00704A1D" w:rsidRPr="007273E7" w:rsidRDefault="00704A1D" w:rsidP="0091361B">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In section 22, in sub-section (1), after clause (vi), the following new clause (vi-a) shall be added:</w:t>
            </w:r>
          </w:p>
          <w:p w14:paraId="6F015912" w14:textId="7494796B" w:rsidR="00704A1D" w:rsidRPr="007273E7" w:rsidRDefault="00704A1D" w:rsidP="0091361B">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“(vi-a)</w:t>
            </w:r>
            <w:r w:rsidRPr="007273E7">
              <w:rPr>
                <w:rFonts w:asciiTheme="minorBidi" w:eastAsia="Times New Roman" w:hAnsiTheme="minorBidi"/>
                <w:color w:val="000000"/>
                <w:kern w:val="0"/>
                <w:sz w:val="24"/>
                <w:szCs w:val="24"/>
                <w14:ligatures w14:val="none"/>
              </w:rPr>
              <w:tab/>
            </w:r>
            <w:r w:rsidRPr="007273E7">
              <w:rPr>
                <w:rFonts w:asciiTheme="minorBidi" w:eastAsia="Calibri" w:hAnsiTheme="minorBidi"/>
                <w:sz w:val="24"/>
                <w:szCs w:val="24"/>
              </w:rPr>
              <w:t>three members of Provincial Assembly of the Punjab, including at least one female member of the Assembly, to be nominated by the Speaker of the Assembly;”</w:t>
            </w:r>
          </w:p>
        </w:tc>
      </w:tr>
      <w:tr w:rsidR="00704A1D" w:rsidRPr="007273E7" w14:paraId="79F30D8E" w14:textId="289C4B52" w:rsidTr="007273E7">
        <w:trPr>
          <w:cantSplit/>
          <w:tblHeader/>
          <w:jc w:val="center"/>
        </w:trPr>
        <w:tc>
          <w:tcPr>
            <w:tcW w:w="399" w:type="pct"/>
            <w:shd w:val="clear" w:color="auto" w:fill="auto"/>
            <w:vAlign w:val="center"/>
          </w:tcPr>
          <w:p w14:paraId="44B49577" w14:textId="77777777" w:rsidR="00704A1D" w:rsidRPr="007273E7" w:rsidRDefault="00704A1D" w:rsidP="009326EA">
            <w:pPr>
              <w:pStyle w:val="ListParagraph"/>
              <w:numPr>
                <w:ilvl w:val="0"/>
                <w:numId w:val="5"/>
              </w:numPr>
              <w:spacing w:after="0" w:line="240" w:lineRule="auto"/>
              <w:ind w:left="0" w:firstLine="0"/>
              <w:rPr>
                <w:rFonts w:asciiTheme="minorBidi" w:eastAsia="Times New Roman" w:hAnsiTheme="minorBidi"/>
                <w:b/>
                <w:bCs/>
                <w:color w:val="000000"/>
                <w:kern w:val="0"/>
                <w:sz w:val="24"/>
                <w:szCs w:val="24"/>
                <w14:ligatures w14:val="none"/>
              </w:rPr>
            </w:pPr>
          </w:p>
        </w:tc>
        <w:tc>
          <w:tcPr>
            <w:tcW w:w="1902" w:type="pct"/>
            <w:shd w:val="clear" w:color="auto" w:fill="auto"/>
            <w:vAlign w:val="center"/>
            <w:hideMark/>
          </w:tcPr>
          <w:p w14:paraId="5ED6DC6E" w14:textId="396EE163" w:rsidR="00704A1D" w:rsidRPr="007273E7" w:rsidRDefault="00704A1D" w:rsidP="00EE001F">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The University of Health Sciences, Lahore 2002 (Ordinance LVIII of 2002)</w:t>
            </w:r>
          </w:p>
        </w:tc>
        <w:tc>
          <w:tcPr>
            <w:tcW w:w="2699" w:type="pct"/>
            <w:shd w:val="clear" w:color="auto" w:fill="auto"/>
            <w:vAlign w:val="center"/>
            <w:hideMark/>
          </w:tcPr>
          <w:p w14:paraId="510CA246" w14:textId="67568238" w:rsidR="00704A1D" w:rsidRPr="007273E7" w:rsidRDefault="00704A1D" w:rsidP="00CC799A">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In section 26, in sub-section (1), after clause (v), the following new clause (v-a) shall be added:</w:t>
            </w:r>
          </w:p>
          <w:p w14:paraId="73D35EDF" w14:textId="1CB97D23" w:rsidR="00704A1D" w:rsidRPr="007273E7" w:rsidRDefault="00704A1D" w:rsidP="00CC799A">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“(v-a)</w:t>
            </w:r>
            <w:r w:rsidRPr="007273E7">
              <w:rPr>
                <w:rFonts w:asciiTheme="minorBidi" w:eastAsia="Times New Roman" w:hAnsiTheme="minorBidi"/>
                <w:color w:val="000000"/>
                <w:kern w:val="0"/>
                <w:sz w:val="24"/>
                <w:szCs w:val="24"/>
                <w14:ligatures w14:val="none"/>
              </w:rPr>
              <w:tab/>
              <w:t>three members of Provincial Assembly of the Punjab including at least one female member to be nominated by the Speaker of the Assembly;”</w:t>
            </w:r>
          </w:p>
        </w:tc>
      </w:tr>
      <w:tr w:rsidR="00704A1D" w:rsidRPr="007273E7" w14:paraId="34661066" w14:textId="65E57652" w:rsidTr="007273E7">
        <w:trPr>
          <w:cantSplit/>
          <w:tblHeader/>
          <w:jc w:val="center"/>
        </w:trPr>
        <w:tc>
          <w:tcPr>
            <w:tcW w:w="399" w:type="pct"/>
            <w:shd w:val="clear" w:color="auto" w:fill="auto"/>
            <w:vAlign w:val="center"/>
          </w:tcPr>
          <w:p w14:paraId="12904A14" w14:textId="77777777" w:rsidR="00704A1D" w:rsidRPr="007273E7" w:rsidRDefault="00704A1D" w:rsidP="009326EA">
            <w:pPr>
              <w:pStyle w:val="ListParagraph"/>
              <w:numPr>
                <w:ilvl w:val="0"/>
                <w:numId w:val="5"/>
              </w:numPr>
              <w:spacing w:after="0" w:line="240" w:lineRule="auto"/>
              <w:ind w:left="0" w:firstLine="0"/>
              <w:rPr>
                <w:rFonts w:asciiTheme="minorBidi" w:eastAsia="Times New Roman" w:hAnsiTheme="minorBidi"/>
                <w:b/>
                <w:bCs/>
                <w:color w:val="000000"/>
                <w:kern w:val="0"/>
                <w:sz w:val="24"/>
                <w:szCs w:val="24"/>
                <w14:ligatures w14:val="none"/>
              </w:rPr>
            </w:pPr>
          </w:p>
        </w:tc>
        <w:tc>
          <w:tcPr>
            <w:tcW w:w="1902" w:type="pct"/>
            <w:shd w:val="clear" w:color="auto" w:fill="auto"/>
            <w:vAlign w:val="center"/>
            <w:hideMark/>
          </w:tcPr>
          <w:p w14:paraId="17542ABF" w14:textId="7F9602D9" w:rsidR="00704A1D" w:rsidRPr="007273E7" w:rsidRDefault="00704A1D" w:rsidP="0035517F">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The Kinnaird College for Women, Lahore Ordinance 2002 (Ordinance LXXV of 2002)</w:t>
            </w:r>
          </w:p>
        </w:tc>
        <w:tc>
          <w:tcPr>
            <w:tcW w:w="2699" w:type="pct"/>
            <w:shd w:val="clear" w:color="auto" w:fill="auto"/>
            <w:vAlign w:val="center"/>
            <w:hideMark/>
          </w:tcPr>
          <w:p w14:paraId="231E8EFB" w14:textId="05A53AC9" w:rsidR="00704A1D" w:rsidRPr="007273E7" w:rsidRDefault="00704A1D" w:rsidP="00EE001F">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In section 4, in sub-section (1), after clause (v), the following new clause (v-a) shall be added:</w:t>
            </w:r>
          </w:p>
          <w:p w14:paraId="12F899A9" w14:textId="114FA0E1" w:rsidR="00704A1D" w:rsidRPr="007273E7" w:rsidRDefault="00704A1D" w:rsidP="0035517F">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“(v-a)</w:t>
            </w:r>
            <w:r w:rsidRPr="007273E7">
              <w:rPr>
                <w:rFonts w:asciiTheme="minorBidi" w:eastAsia="Times New Roman" w:hAnsiTheme="minorBidi"/>
                <w:color w:val="000000"/>
                <w:kern w:val="0"/>
                <w:sz w:val="24"/>
                <w:szCs w:val="24"/>
                <w14:ligatures w14:val="none"/>
              </w:rPr>
              <w:tab/>
              <w:t>three women members of Provincial Assembly of the Punjab to be nominated by the Speaker of the Assembly;”</w:t>
            </w:r>
          </w:p>
        </w:tc>
      </w:tr>
      <w:tr w:rsidR="00704A1D" w:rsidRPr="007273E7" w14:paraId="5160E6AB" w14:textId="21CBCEA5" w:rsidTr="007273E7">
        <w:trPr>
          <w:cantSplit/>
          <w:tblHeader/>
          <w:jc w:val="center"/>
        </w:trPr>
        <w:tc>
          <w:tcPr>
            <w:tcW w:w="399" w:type="pct"/>
            <w:shd w:val="clear" w:color="auto" w:fill="auto"/>
            <w:vAlign w:val="center"/>
          </w:tcPr>
          <w:p w14:paraId="370A843A" w14:textId="77777777" w:rsidR="00704A1D" w:rsidRPr="007273E7" w:rsidRDefault="00704A1D" w:rsidP="009326EA">
            <w:pPr>
              <w:pStyle w:val="ListParagraph"/>
              <w:numPr>
                <w:ilvl w:val="0"/>
                <w:numId w:val="5"/>
              </w:numPr>
              <w:spacing w:after="0" w:line="240" w:lineRule="auto"/>
              <w:ind w:left="0" w:firstLine="0"/>
              <w:rPr>
                <w:rFonts w:asciiTheme="minorBidi" w:eastAsia="Times New Roman" w:hAnsiTheme="minorBidi"/>
                <w:b/>
                <w:bCs/>
                <w:color w:val="000000"/>
                <w:kern w:val="0"/>
                <w:sz w:val="24"/>
                <w:szCs w:val="24"/>
                <w14:ligatures w14:val="none"/>
              </w:rPr>
            </w:pPr>
          </w:p>
        </w:tc>
        <w:tc>
          <w:tcPr>
            <w:tcW w:w="1902" w:type="pct"/>
            <w:shd w:val="clear" w:color="auto" w:fill="auto"/>
            <w:vAlign w:val="center"/>
          </w:tcPr>
          <w:p w14:paraId="297F820F" w14:textId="2800D0A7" w:rsidR="00704A1D" w:rsidRPr="007273E7" w:rsidRDefault="00704A1D" w:rsidP="00EE001F">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The University of Southern Punjab Multan Act 2010, (Act XIV of 2010)</w:t>
            </w:r>
          </w:p>
        </w:tc>
        <w:tc>
          <w:tcPr>
            <w:tcW w:w="2699" w:type="pct"/>
            <w:shd w:val="clear" w:color="auto" w:fill="auto"/>
            <w:vAlign w:val="center"/>
          </w:tcPr>
          <w:p w14:paraId="2947F0C2" w14:textId="453757DB" w:rsidR="00704A1D" w:rsidRPr="007273E7" w:rsidRDefault="00704A1D" w:rsidP="00EE001F">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In section 18, in sub-section (1), for clause (c), the following shall be substituted:</w:t>
            </w:r>
          </w:p>
          <w:p w14:paraId="1BAD3CE3" w14:textId="5C00688A" w:rsidR="00704A1D" w:rsidRPr="007273E7" w:rsidRDefault="00704A1D" w:rsidP="00EE001F">
            <w:pPr>
              <w:spacing w:after="0" w:line="240" w:lineRule="auto"/>
              <w:jc w:val="both"/>
              <w:rPr>
                <w:rFonts w:asciiTheme="minorBidi" w:hAnsiTheme="minorBidi"/>
                <w:bCs/>
                <w:sz w:val="24"/>
                <w:szCs w:val="24"/>
              </w:rPr>
            </w:pPr>
            <w:r w:rsidRPr="007273E7">
              <w:rPr>
                <w:rFonts w:asciiTheme="minorBidi" w:eastAsia="Times New Roman" w:hAnsiTheme="minorBidi"/>
                <w:color w:val="000000"/>
                <w:kern w:val="0"/>
                <w:sz w:val="24"/>
                <w:szCs w:val="24"/>
                <w14:ligatures w14:val="none"/>
              </w:rPr>
              <w:t>“(c)</w:t>
            </w:r>
            <w:r w:rsidRPr="007273E7">
              <w:rPr>
                <w:rFonts w:asciiTheme="minorBidi" w:eastAsia="Times New Roman" w:hAnsiTheme="minorBidi"/>
                <w:color w:val="000000"/>
                <w:kern w:val="0"/>
                <w:sz w:val="24"/>
                <w:szCs w:val="24"/>
                <w14:ligatures w14:val="none"/>
              </w:rPr>
              <w:tab/>
            </w:r>
            <w:r w:rsidRPr="007273E7">
              <w:rPr>
                <w:rFonts w:asciiTheme="minorBidi" w:eastAsia="Calibri" w:hAnsiTheme="minorBidi"/>
                <w:sz w:val="24"/>
                <w:szCs w:val="24"/>
              </w:rPr>
              <w:t>three members of Provincial Assembly of the Punjab, including at least one female member of the Assembly, to be nominated by the Speaker of the Assembly;”</w:t>
            </w:r>
          </w:p>
        </w:tc>
      </w:tr>
      <w:tr w:rsidR="00704A1D" w:rsidRPr="007273E7" w14:paraId="6F8CE077" w14:textId="3B344C8E" w:rsidTr="007273E7">
        <w:trPr>
          <w:cantSplit/>
          <w:tblHeader/>
          <w:jc w:val="center"/>
        </w:trPr>
        <w:tc>
          <w:tcPr>
            <w:tcW w:w="399" w:type="pct"/>
            <w:shd w:val="clear" w:color="auto" w:fill="auto"/>
            <w:vAlign w:val="center"/>
          </w:tcPr>
          <w:p w14:paraId="0D7DFF6C" w14:textId="77777777" w:rsidR="00704A1D" w:rsidRPr="007273E7" w:rsidRDefault="00704A1D" w:rsidP="009326EA">
            <w:pPr>
              <w:pStyle w:val="ListParagraph"/>
              <w:numPr>
                <w:ilvl w:val="0"/>
                <w:numId w:val="5"/>
              </w:numPr>
              <w:spacing w:after="0" w:line="240" w:lineRule="auto"/>
              <w:ind w:left="0" w:firstLine="0"/>
              <w:rPr>
                <w:rFonts w:asciiTheme="minorBidi" w:eastAsia="Times New Roman" w:hAnsiTheme="minorBidi"/>
                <w:b/>
                <w:bCs/>
                <w:color w:val="000000"/>
                <w:kern w:val="0"/>
                <w:sz w:val="24"/>
                <w:szCs w:val="24"/>
                <w14:ligatures w14:val="none"/>
              </w:rPr>
            </w:pPr>
          </w:p>
        </w:tc>
        <w:tc>
          <w:tcPr>
            <w:tcW w:w="1902" w:type="pct"/>
            <w:shd w:val="clear" w:color="auto" w:fill="auto"/>
            <w:vAlign w:val="center"/>
          </w:tcPr>
          <w:p w14:paraId="35BC88C8" w14:textId="528D80B7" w:rsidR="00704A1D" w:rsidRPr="007273E7" w:rsidRDefault="00704A1D" w:rsidP="00EE001F">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The Global Institute Lahore Act 2011, (Act XII of 2011)</w:t>
            </w:r>
          </w:p>
        </w:tc>
        <w:tc>
          <w:tcPr>
            <w:tcW w:w="2699" w:type="pct"/>
            <w:shd w:val="clear" w:color="auto" w:fill="auto"/>
            <w:vAlign w:val="center"/>
          </w:tcPr>
          <w:p w14:paraId="6C63D64B" w14:textId="72D3B0C1" w:rsidR="00704A1D" w:rsidRPr="007273E7" w:rsidRDefault="00704A1D" w:rsidP="00EE001F">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In section 18, in sub-section (1), for clause (d), the following shall be substituted:</w:t>
            </w:r>
          </w:p>
          <w:p w14:paraId="1CD8437D" w14:textId="6F3C9250" w:rsidR="00704A1D" w:rsidRPr="007273E7" w:rsidRDefault="00704A1D" w:rsidP="00EE001F">
            <w:pPr>
              <w:spacing w:after="0" w:line="240" w:lineRule="auto"/>
              <w:jc w:val="both"/>
              <w:rPr>
                <w:rFonts w:asciiTheme="minorBidi" w:hAnsiTheme="minorBidi"/>
                <w:bCs/>
                <w:sz w:val="24"/>
                <w:szCs w:val="24"/>
              </w:rPr>
            </w:pPr>
            <w:r w:rsidRPr="007273E7">
              <w:rPr>
                <w:rFonts w:asciiTheme="minorBidi" w:eastAsia="Times New Roman" w:hAnsiTheme="minorBidi"/>
                <w:color w:val="000000"/>
                <w:kern w:val="0"/>
                <w:sz w:val="24"/>
                <w:szCs w:val="24"/>
                <w14:ligatures w14:val="none"/>
              </w:rPr>
              <w:t>“(d)</w:t>
            </w:r>
            <w:r w:rsidRPr="007273E7">
              <w:rPr>
                <w:rFonts w:asciiTheme="minorBidi" w:eastAsia="Times New Roman" w:hAnsiTheme="minorBidi"/>
                <w:color w:val="000000"/>
                <w:kern w:val="0"/>
                <w:sz w:val="24"/>
                <w:szCs w:val="24"/>
                <w14:ligatures w14:val="none"/>
              </w:rPr>
              <w:tab/>
            </w:r>
            <w:r w:rsidRPr="007273E7">
              <w:rPr>
                <w:rFonts w:asciiTheme="minorBidi" w:eastAsia="Calibri" w:hAnsiTheme="minorBidi"/>
                <w:sz w:val="24"/>
                <w:szCs w:val="24"/>
              </w:rPr>
              <w:t>three members of Provincial Assembly of the Punjab, including at least one female member of the Assembly, to be nominated by the Speaker of the Assembly;”</w:t>
            </w:r>
          </w:p>
        </w:tc>
      </w:tr>
      <w:tr w:rsidR="00704A1D" w:rsidRPr="007273E7" w14:paraId="37933999" w14:textId="551BBEAE" w:rsidTr="007273E7">
        <w:trPr>
          <w:cantSplit/>
          <w:tblHeader/>
          <w:jc w:val="center"/>
        </w:trPr>
        <w:tc>
          <w:tcPr>
            <w:tcW w:w="399" w:type="pct"/>
            <w:shd w:val="clear" w:color="auto" w:fill="auto"/>
            <w:vAlign w:val="center"/>
          </w:tcPr>
          <w:p w14:paraId="0A8C306B" w14:textId="77777777" w:rsidR="00704A1D" w:rsidRPr="007273E7" w:rsidRDefault="00704A1D" w:rsidP="009326EA">
            <w:pPr>
              <w:pStyle w:val="ListParagraph"/>
              <w:numPr>
                <w:ilvl w:val="0"/>
                <w:numId w:val="5"/>
              </w:numPr>
              <w:spacing w:after="0" w:line="240" w:lineRule="auto"/>
              <w:ind w:left="0" w:firstLine="0"/>
              <w:rPr>
                <w:rFonts w:asciiTheme="minorBidi" w:eastAsia="Times New Roman" w:hAnsiTheme="minorBidi"/>
                <w:b/>
                <w:bCs/>
                <w:color w:val="000000"/>
                <w:kern w:val="0"/>
                <w:sz w:val="24"/>
                <w:szCs w:val="24"/>
                <w14:ligatures w14:val="none"/>
              </w:rPr>
            </w:pPr>
          </w:p>
        </w:tc>
        <w:tc>
          <w:tcPr>
            <w:tcW w:w="1902" w:type="pct"/>
            <w:shd w:val="clear" w:color="auto" w:fill="auto"/>
            <w:vAlign w:val="center"/>
          </w:tcPr>
          <w:p w14:paraId="3F2A1DA9" w14:textId="7CE0EDB3" w:rsidR="00704A1D" w:rsidRPr="007273E7" w:rsidRDefault="00704A1D" w:rsidP="00EE001F">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The Qarshi University Act 2011 (Act XIV of 2011)</w:t>
            </w:r>
          </w:p>
        </w:tc>
        <w:tc>
          <w:tcPr>
            <w:tcW w:w="2699" w:type="pct"/>
            <w:shd w:val="clear" w:color="auto" w:fill="auto"/>
            <w:vAlign w:val="center"/>
          </w:tcPr>
          <w:p w14:paraId="3C4129F4" w14:textId="77777777" w:rsidR="00704A1D" w:rsidRPr="007273E7" w:rsidRDefault="00704A1D" w:rsidP="00EE001F">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In section 18, in sub-section (1), for clause (d), the following shall be substituted:</w:t>
            </w:r>
          </w:p>
          <w:p w14:paraId="4DC0BD5A" w14:textId="2AF33F00" w:rsidR="00704A1D" w:rsidRPr="007273E7" w:rsidRDefault="00704A1D" w:rsidP="00EE001F">
            <w:pPr>
              <w:spacing w:after="0" w:line="240" w:lineRule="auto"/>
              <w:jc w:val="both"/>
              <w:rPr>
                <w:rFonts w:asciiTheme="minorBidi" w:hAnsiTheme="minorBidi"/>
                <w:bCs/>
                <w:sz w:val="24"/>
                <w:szCs w:val="24"/>
              </w:rPr>
            </w:pPr>
            <w:r w:rsidRPr="007273E7">
              <w:rPr>
                <w:rFonts w:asciiTheme="minorBidi" w:eastAsia="Times New Roman" w:hAnsiTheme="minorBidi"/>
                <w:color w:val="000000"/>
                <w:kern w:val="0"/>
                <w:sz w:val="24"/>
                <w:szCs w:val="24"/>
                <w14:ligatures w14:val="none"/>
              </w:rPr>
              <w:t>“(d)</w:t>
            </w:r>
            <w:r w:rsidRPr="007273E7">
              <w:rPr>
                <w:rFonts w:asciiTheme="minorBidi" w:eastAsia="Times New Roman" w:hAnsiTheme="minorBidi"/>
                <w:color w:val="000000"/>
                <w:kern w:val="0"/>
                <w:sz w:val="24"/>
                <w:szCs w:val="24"/>
                <w14:ligatures w14:val="none"/>
              </w:rPr>
              <w:tab/>
            </w:r>
            <w:r w:rsidRPr="007273E7">
              <w:rPr>
                <w:rFonts w:asciiTheme="minorBidi" w:eastAsia="Calibri" w:hAnsiTheme="minorBidi"/>
                <w:sz w:val="24"/>
                <w:szCs w:val="24"/>
              </w:rPr>
              <w:t>three members of Provincial Assembly of the Punjab, including at least one female member of the Assembly, to be nominated by the Speaker of the Assembly;”</w:t>
            </w:r>
          </w:p>
        </w:tc>
      </w:tr>
      <w:tr w:rsidR="00704A1D" w:rsidRPr="007273E7" w14:paraId="51E2C927" w14:textId="519CB24E" w:rsidTr="007273E7">
        <w:trPr>
          <w:cantSplit/>
          <w:tblHeader/>
          <w:jc w:val="center"/>
        </w:trPr>
        <w:tc>
          <w:tcPr>
            <w:tcW w:w="399" w:type="pct"/>
            <w:shd w:val="clear" w:color="auto" w:fill="auto"/>
            <w:vAlign w:val="center"/>
          </w:tcPr>
          <w:p w14:paraId="175546F5" w14:textId="77777777" w:rsidR="00704A1D" w:rsidRPr="007273E7" w:rsidRDefault="00704A1D" w:rsidP="009326EA">
            <w:pPr>
              <w:pStyle w:val="ListParagraph"/>
              <w:numPr>
                <w:ilvl w:val="0"/>
                <w:numId w:val="5"/>
              </w:numPr>
              <w:spacing w:after="0" w:line="240" w:lineRule="auto"/>
              <w:ind w:left="0" w:firstLine="0"/>
              <w:rPr>
                <w:rFonts w:asciiTheme="minorBidi" w:eastAsia="Times New Roman" w:hAnsiTheme="minorBidi"/>
                <w:b/>
                <w:bCs/>
                <w:color w:val="000000"/>
                <w:kern w:val="0"/>
                <w:sz w:val="24"/>
                <w:szCs w:val="24"/>
                <w14:ligatures w14:val="none"/>
              </w:rPr>
            </w:pPr>
          </w:p>
        </w:tc>
        <w:tc>
          <w:tcPr>
            <w:tcW w:w="1902" w:type="pct"/>
            <w:shd w:val="clear" w:color="auto" w:fill="auto"/>
            <w:vAlign w:val="center"/>
            <w:hideMark/>
          </w:tcPr>
          <w:p w14:paraId="3D8FDC9A" w14:textId="18DF3983" w:rsidR="00704A1D" w:rsidRPr="007273E7" w:rsidRDefault="00704A1D" w:rsidP="00EE001F">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The Muhammad Nawaz Sharif University of Agriculture, Multan Act 2013 (Act XXII of 2013)</w:t>
            </w:r>
          </w:p>
        </w:tc>
        <w:tc>
          <w:tcPr>
            <w:tcW w:w="2699" w:type="pct"/>
            <w:shd w:val="clear" w:color="auto" w:fill="auto"/>
            <w:vAlign w:val="center"/>
            <w:hideMark/>
          </w:tcPr>
          <w:p w14:paraId="1F7DB10E" w14:textId="7D597179" w:rsidR="00704A1D" w:rsidRPr="007273E7" w:rsidRDefault="00704A1D" w:rsidP="00EE001F">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In section 20, in sub-section (1), for clause (i), the following shall be substituted:</w:t>
            </w:r>
          </w:p>
          <w:p w14:paraId="530ED13E" w14:textId="24590A7D" w:rsidR="00704A1D" w:rsidRPr="007273E7" w:rsidRDefault="00704A1D" w:rsidP="00EE001F">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“(i)</w:t>
            </w:r>
            <w:r w:rsidRPr="007273E7">
              <w:rPr>
                <w:rFonts w:asciiTheme="minorBidi" w:eastAsia="Times New Roman" w:hAnsiTheme="minorBidi"/>
                <w:color w:val="000000"/>
                <w:kern w:val="0"/>
                <w:sz w:val="24"/>
                <w:szCs w:val="24"/>
                <w14:ligatures w14:val="none"/>
              </w:rPr>
              <w:tab/>
            </w:r>
            <w:r w:rsidRPr="007273E7">
              <w:rPr>
                <w:rFonts w:asciiTheme="minorBidi" w:eastAsia="Calibri" w:hAnsiTheme="minorBidi"/>
                <w:sz w:val="24"/>
                <w:szCs w:val="24"/>
              </w:rPr>
              <w:t>three members of Provincial Assembly of the Punjab, including at least one female member of the Assembly, to be nominated by the Speaker of the Assembly;”</w:t>
            </w:r>
          </w:p>
        </w:tc>
      </w:tr>
      <w:tr w:rsidR="00704A1D" w:rsidRPr="007273E7" w14:paraId="577512CA" w14:textId="29C5EA31" w:rsidTr="007273E7">
        <w:trPr>
          <w:cantSplit/>
          <w:tblHeader/>
          <w:jc w:val="center"/>
        </w:trPr>
        <w:tc>
          <w:tcPr>
            <w:tcW w:w="399" w:type="pct"/>
            <w:shd w:val="clear" w:color="auto" w:fill="auto"/>
            <w:vAlign w:val="center"/>
          </w:tcPr>
          <w:p w14:paraId="0791060F" w14:textId="77777777" w:rsidR="00704A1D" w:rsidRPr="007273E7" w:rsidRDefault="00704A1D" w:rsidP="009326EA">
            <w:pPr>
              <w:pStyle w:val="ListParagraph"/>
              <w:numPr>
                <w:ilvl w:val="0"/>
                <w:numId w:val="5"/>
              </w:numPr>
              <w:spacing w:after="0" w:line="240" w:lineRule="auto"/>
              <w:ind w:left="0" w:firstLine="0"/>
              <w:rPr>
                <w:rFonts w:asciiTheme="minorBidi" w:eastAsia="Times New Roman" w:hAnsiTheme="minorBidi"/>
                <w:b/>
                <w:bCs/>
                <w:color w:val="000000"/>
                <w:kern w:val="0"/>
                <w:sz w:val="24"/>
                <w:szCs w:val="24"/>
                <w14:ligatures w14:val="none"/>
              </w:rPr>
            </w:pPr>
          </w:p>
        </w:tc>
        <w:tc>
          <w:tcPr>
            <w:tcW w:w="1902" w:type="pct"/>
            <w:shd w:val="clear" w:color="auto" w:fill="auto"/>
            <w:vAlign w:val="center"/>
          </w:tcPr>
          <w:p w14:paraId="61A22ABD" w14:textId="7D842198" w:rsidR="00704A1D" w:rsidRPr="007273E7" w:rsidRDefault="00704A1D" w:rsidP="00EE001F">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The Lahore Garrison University Act 2014, (Act VI of 2014)</w:t>
            </w:r>
          </w:p>
        </w:tc>
        <w:tc>
          <w:tcPr>
            <w:tcW w:w="2699" w:type="pct"/>
            <w:shd w:val="clear" w:color="auto" w:fill="auto"/>
            <w:vAlign w:val="center"/>
          </w:tcPr>
          <w:p w14:paraId="2C73994F" w14:textId="673FC401" w:rsidR="00704A1D" w:rsidRPr="007273E7" w:rsidRDefault="00704A1D" w:rsidP="00EE001F">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In section 18, in sub-section (1), for clause (e), the following shall be substituted:</w:t>
            </w:r>
          </w:p>
          <w:p w14:paraId="254E84D4" w14:textId="42FEE219" w:rsidR="00704A1D" w:rsidRPr="007273E7" w:rsidRDefault="00704A1D" w:rsidP="00EE001F">
            <w:pPr>
              <w:spacing w:after="0" w:line="240" w:lineRule="auto"/>
              <w:jc w:val="both"/>
              <w:rPr>
                <w:rFonts w:asciiTheme="minorBidi" w:hAnsiTheme="minorBidi"/>
                <w:bCs/>
                <w:sz w:val="24"/>
                <w:szCs w:val="24"/>
              </w:rPr>
            </w:pPr>
            <w:r w:rsidRPr="007273E7">
              <w:rPr>
                <w:rFonts w:asciiTheme="minorBidi" w:eastAsia="Times New Roman" w:hAnsiTheme="minorBidi"/>
                <w:color w:val="000000"/>
                <w:kern w:val="0"/>
                <w:sz w:val="24"/>
                <w:szCs w:val="24"/>
                <w14:ligatures w14:val="none"/>
              </w:rPr>
              <w:t>“(e)</w:t>
            </w:r>
            <w:r w:rsidRPr="007273E7">
              <w:rPr>
                <w:rFonts w:asciiTheme="minorBidi" w:eastAsia="Times New Roman" w:hAnsiTheme="minorBidi"/>
                <w:color w:val="000000"/>
                <w:kern w:val="0"/>
                <w:sz w:val="24"/>
                <w:szCs w:val="24"/>
                <w14:ligatures w14:val="none"/>
              </w:rPr>
              <w:tab/>
            </w:r>
            <w:r w:rsidRPr="007273E7">
              <w:rPr>
                <w:rFonts w:asciiTheme="minorBidi" w:eastAsia="Calibri" w:hAnsiTheme="minorBidi"/>
                <w:sz w:val="24"/>
                <w:szCs w:val="24"/>
              </w:rPr>
              <w:t>three members of Provincial Assembly of the Punjab, including at least one female member of the Assembly, to be nominated by the Speaker of the Assembly;”</w:t>
            </w:r>
          </w:p>
        </w:tc>
      </w:tr>
      <w:tr w:rsidR="00704A1D" w:rsidRPr="007273E7" w14:paraId="3DB808FE" w14:textId="6FE537E3" w:rsidTr="007273E7">
        <w:trPr>
          <w:cantSplit/>
          <w:tblHeader/>
          <w:jc w:val="center"/>
        </w:trPr>
        <w:tc>
          <w:tcPr>
            <w:tcW w:w="399" w:type="pct"/>
            <w:shd w:val="clear" w:color="auto" w:fill="auto"/>
            <w:vAlign w:val="center"/>
          </w:tcPr>
          <w:p w14:paraId="415EC086" w14:textId="77777777" w:rsidR="00704A1D" w:rsidRPr="007273E7" w:rsidRDefault="00704A1D" w:rsidP="009326EA">
            <w:pPr>
              <w:pStyle w:val="ListParagraph"/>
              <w:numPr>
                <w:ilvl w:val="0"/>
                <w:numId w:val="5"/>
              </w:numPr>
              <w:spacing w:after="0" w:line="240" w:lineRule="auto"/>
              <w:ind w:left="0" w:firstLine="0"/>
              <w:rPr>
                <w:rFonts w:asciiTheme="minorBidi" w:eastAsia="Times New Roman" w:hAnsiTheme="minorBidi"/>
                <w:b/>
                <w:bCs/>
                <w:color w:val="000000"/>
                <w:kern w:val="0"/>
                <w:sz w:val="24"/>
                <w:szCs w:val="24"/>
                <w14:ligatures w14:val="none"/>
              </w:rPr>
            </w:pPr>
          </w:p>
        </w:tc>
        <w:tc>
          <w:tcPr>
            <w:tcW w:w="1902" w:type="pct"/>
            <w:shd w:val="clear" w:color="auto" w:fill="auto"/>
            <w:vAlign w:val="center"/>
          </w:tcPr>
          <w:p w14:paraId="6B0CB928" w14:textId="1D4A2424" w:rsidR="00704A1D" w:rsidRPr="007273E7" w:rsidRDefault="00704A1D" w:rsidP="00EE001F">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The NUR International University Lahore Act 2015, (Act VII of 2015)</w:t>
            </w:r>
          </w:p>
        </w:tc>
        <w:tc>
          <w:tcPr>
            <w:tcW w:w="2699" w:type="pct"/>
            <w:shd w:val="clear" w:color="auto" w:fill="auto"/>
            <w:vAlign w:val="center"/>
          </w:tcPr>
          <w:p w14:paraId="4A6F6B99" w14:textId="70724E72" w:rsidR="00704A1D" w:rsidRPr="007273E7" w:rsidRDefault="00704A1D" w:rsidP="00EE001F">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In section 18, in sub-section (1), for clause (b), the following shall be substituted:</w:t>
            </w:r>
          </w:p>
          <w:p w14:paraId="6228239F" w14:textId="4C0C7824" w:rsidR="00704A1D" w:rsidRPr="007273E7" w:rsidRDefault="00704A1D" w:rsidP="00EE001F">
            <w:pPr>
              <w:spacing w:after="0" w:line="240" w:lineRule="auto"/>
              <w:jc w:val="both"/>
              <w:rPr>
                <w:rFonts w:asciiTheme="minorBidi" w:hAnsiTheme="minorBidi"/>
                <w:bCs/>
                <w:sz w:val="24"/>
                <w:szCs w:val="24"/>
              </w:rPr>
            </w:pPr>
            <w:r w:rsidRPr="007273E7">
              <w:rPr>
                <w:rFonts w:asciiTheme="minorBidi" w:eastAsia="Times New Roman" w:hAnsiTheme="minorBidi"/>
                <w:color w:val="000000"/>
                <w:kern w:val="0"/>
                <w:sz w:val="24"/>
                <w:szCs w:val="24"/>
                <w14:ligatures w14:val="none"/>
              </w:rPr>
              <w:t>“(b)</w:t>
            </w:r>
            <w:r w:rsidRPr="007273E7">
              <w:rPr>
                <w:rFonts w:asciiTheme="minorBidi" w:eastAsia="Times New Roman" w:hAnsiTheme="minorBidi"/>
                <w:color w:val="000000"/>
                <w:kern w:val="0"/>
                <w:sz w:val="24"/>
                <w:szCs w:val="24"/>
                <w14:ligatures w14:val="none"/>
              </w:rPr>
              <w:tab/>
            </w:r>
            <w:r w:rsidRPr="007273E7">
              <w:rPr>
                <w:rFonts w:asciiTheme="minorBidi" w:eastAsia="Calibri" w:hAnsiTheme="minorBidi"/>
                <w:sz w:val="24"/>
                <w:szCs w:val="24"/>
              </w:rPr>
              <w:t>three members of Provincial Assembly of the Punjab, including at least one female member of the Assembly, to be nominated by the Speaker of the Assembly;”</w:t>
            </w:r>
          </w:p>
        </w:tc>
      </w:tr>
      <w:tr w:rsidR="00704A1D" w:rsidRPr="007273E7" w14:paraId="5F50EF20" w14:textId="116C2BA2" w:rsidTr="007273E7">
        <w:trPr>
          <w:cantSplit/>
          <w:tblHeader/>
          <w:jc w:val="center"/>
        </w:trPr>
        <w:tc>
          <w:tcPr>
            <w:tcW w:w="399" w:type="pct"/>
            <w:shd w:val="clear" w:color="auto" w:fill="auto"/>
            <w:vAlign w:val="center"/>
          </w:tcPr>
          <w:p w14:paraId="583DC2AD" w14:textId="77777777" w:rsidR="00704A1D" w:rsidRPr="007273E7" w:rsidRDefault="00704A1D" w:rsidP="009326EA">
            <w:pPr>
              <w:pStyle w:val="ListParagraph"/>
              <w:numPr>
                <w:ilvl w:val="0"/>
                <w:numId w:val="5"/>
              </w:numPr>
              <w:spacing w:after="0" w:line="240" w:lineRule="auto"/>
              <w:ind w:left="0" w:firstLine="0"/>
              <w:rPr>
                <w:rFonts w:asciiTheme="minorBidi" w:eastAsia="Times New Roman" w:hAnsiTheme="minorBidi"/>
                <w:b/>
                <w:bCs/>
                <w:color w:val="000000"/>
                <w:kern w:val="0"/>
                <w:sz w:val="24"/>
                <w:szCs w:val="24"/>
                <w14:ligatures w14:val="none"/>
              </w:rPr>
            </w:pPr>
          </w:p>
        </w:tc>
        <w:tc>
          <w:tcPr>
            <w:tcW w:w="1902" w:type="pct"/>
            <w:shd w:val="clear" w:color="auto" w:fill="auto"/>
            <w:vAlign w:val="center"/>
            <w:hideMark/>
          </w:tcPr>
          <w:p w14:paraId="54624ED9" w14:textId="66962690" w:rsidR="00704A1D" w:rsidRPr="007273E7" w:rsidRDefault="00704A1D" w:rsidP="00EE001F">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The University of Sahiwal Act 2015</w:t>
            </w:r>
          </w:p>
          <w:p w14:paraId="5A77B92A" w14:textId="77777777" w:rsidR="00704A1D" w:rsidRPr="007273E7" w:rsidRDefault="00704A1D" w:rsidP="00EE001F">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(Act XXVI of 2015)</w:t>
            </w:r>
          </w:p>
        </w:tc>
        <w:tc>
          <w:tcPr>
            <w:tcW w:w="2699" w:type="pct"/>
            <w:shd w:val="clear" w:color="auto" w:fill="auto"/>
            <w:vAlign w:val="center"/>
            <w:hideMark/>
          </w:tcPr>
          <w:p w14:paraId="3E077466" w14:textId="3662F4E4" w:rsidR="00704A1D" w:rsidRPr="007273E7" w:rsidRDefault="00704A1D" w:rsidP="00EE001F">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In section 21, in sub-section (1), in clause (i), for the word “two”, the word “three” shall be substituted.</w:t>
            </w:r>
          </w:p>
        </w:tc>
      </w:tr>
      <w:tr w:rsidR="00704A1D" w:rsidRPr="007273E7" w14:paraId="54060313" w14:textId="13C11826" w:rsidTr="007273E7">
        <w:trPr>
          <w:cantSplit/>
          <w:tblHeader/>
          <w:jc w:val="center"/>
        </w:trPr>
        <w:tc>
          <w:tcPr>
            <w:tcW w:w="399" w:type="pct"/>
            <w:shd w:val="clear" w:color="auto" w:fill="auto"/>
            <w:vAlign w:val="center"/>
          </w:tcPr>
          <w:p w14:paraId="3EF27D43" w14:textId="77777777" w:rsidR="00704A1D" w:rsidRPr="007273E7" w:rsidRDefault="00704A1D" w:rsidP="009326EA">
            <w:pPr>
              <w:pStyle w:val="ListParagraph"/>
              <w:numPr>
                <w:ilvl w:val="0"/>
                <w:numId w:val="5"/>
              </w:numPr>
              <w:spacing w:after="0" w:line="240" w:lineRule="auto"/>
              <w:ind w:left="0" w:firstLine="0"/>
              <w:rPr>
                <w:rFonts w:asciiTheme="minorBidi" w:eastAsia="Times New Roman" w:hAnsiTheme="minorBidi"/>
                <w:b/>
                <w:bCs/>
                <w:color w:val="000000"/>
                <w:kern w:val="0"/>
                <w:sz w:val="24"/>
                <w:szCs w:val="24"/>
                <w14:ligatures w14:val="none"/>
              </w:rPr>
            </w:pPr>
          </w:p>
        </w:tc>
        <w:tc>
          <w:tcPr>
            <w:tcW w:w="1902" w:type="pct"/>
            <w:shd w:val="clear" w:color="auto" w:fill="auto"/>
            <w:vAlign w:val="center"/>
            <w:hideMark/>
          </w:tcPr>
          <w:p w14:paraId="0A887650" w14:textId="559BC683" w:rsidR="00704A1D" w:rsidRPr="007273E7" w:rsidRDefault="00704A1D" w:rsidP="00EE001F">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The University of Okara Act 2016 (Act XIII of 2016)</w:t>
            </w:r>
          </w:p>
        </w:tc>
        <w:tc>
          <w:tcPr>
            <w:tcW w:w="2699" w:type="pct"/>
            <w:shd w:val="clear" w:color="auto" w:fill="auto"/>
            <w:vAlign w:val="center"/>
            <w:hideMark/>
          </w:tcPr>
          <w:p w14:paraId="302F9AFA" w14:textId="4357FD6A" w:rsidR="00704A1D" w:rsidRPr="007273E7" w:rsidRDefault="00704A1D" w:rsidP="00EE001F">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In section 21, in sub-section (1), in clause (i), for the word “two”, the word “three” shall be substituted.</w:t>
            </w:r>
          </w:p>
        </w:tc>
      </w:tr>
      <w:tr w:rsidR="00704A1D" w:rsidRPr="007273E7" w14:paraId="6171E652" w14:textId="23F2F205" w:rsidTr="007273E7">
        <w:trPr>
          <w:cantSplit/>
          <w:tblHeader/>
          <w:jc w:val="center"/>
        </w:trPr>
        <w:tc>
          <w:tcPr>
            <w:tcW w:w="399" w:type="pct"/>
            <w:shd w:val="clear" w:color="auto" w:fill="auto"/>
            <w:vAlign w:val="center"/>
          </w:tcPr>
          <w:p w14:paraId="0B6F3FAA" w14:textId="77777777" w:rsidR="00704A1D" w:rsidRPr="007273E7" w:rsidRDefault="00704A1D" w:rsidP="009326EA">
            <w:pPr>
              <w:pStyle w:val="ListParagraph"/>
              <w:numPr>
                <w:ilvl w:val="0"/>
                <w:numId w:val="5"/>
              </w:numPr>
              <w:spacing w:after="0" w:line="240" w:lineRule="auto"/>
              <w:ind w:left="0" w:firstLine="0"/>
              <w:rPr>
                <w:rFonts w:asciiTheme="minorBidi" w:eastAsia="Times New Roman" w:hAnsiTheme="minorBidi"/>
                <w:b/>
                <w:bCs/>
                <w:color w:val="000000"/>
                <w:kern w:val="0"/>
                <w:sz w:val="24"/>
                <w:szCs w:val="24"/>
                <w14:ligatures w14:val="none"/>
              </w:rPr>
            </w:pPr>
          </w:p>
        </w:tc>
        <w:tc>
          <w:tcPr>
            <w:tcW w:w="1902" w:type="pct"/>
            <w:shd w:val="clear" w:color="auto" w:fill="auto"/>
            <w:vAlign w:val="center"/>
          </w:tcPr>
          <w:p w14:paraId="45EA19AD" w14:textId="113DB8BD" w:rsidR="00704A1D" w:rsidRPr="007273E7" w:rsidRDefault="00704A1D" w:rsidP="00EE001F">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The University of Sialkot Act 2018 (Act IX of 2018)</w:t>
            </w:r>
          </w:p>
        </w:tc>
        <w:tc>
          <w:tcPr>
            <w:tcW w:w="2699" w:type="pct"/>
            <w:shd w:val="clear" w:color="auto" w:fill="auto"/>
            <w:vAlign w:val="center"/>
          </w:tcPr>
          <w:p w14:paraId="0D0A1089" w14:textId="4B8F9471" w:rsidR="00704A1D" w:rsidRPr="007273E7" w:rsidRDefault="00704A1D" w:rsidP="00EE001F">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In section 18, in sub-section (1), for clause (c), the following shall be substituted:</w:t>
            </w:r>
          </w:p>
          <w:p w14:paraId="40E7CF2D" w14:textId="20177F5B" w:rsidR="00704A1D" w:rsidRPr="007273E7" w:rsidRDefault="00704A1D" w:rsidP="00EE001F">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“(c)</w:t>
            </w:r>
            <w:r w:rsidRPr="007273E7">
              <w:rPr>
                <w:rFonts w:asciiTheme="minorBidi" w:eastAsia="Times New Roman" w:hAnsiTheme="minorBidi"/>
                <w:color w:val="000000"/>
                <w:kern w:val="0"/>
                <w:sz w:val="24"/>
                <w:szCs w:val="24"/>
                <w14:ligatures w14:val="none"/>
              </w:rPr>
              <w:tab/>
            </w:r>
            <w:r w:rsidRPr="007273E7">
              <w:rPr>
                <w:rFonts w:asciiTheme="minorBidi" w:eastAsia="Calibri" w:hAnsiTheme="minorBidi"/>
                <w:sz w:val="24"/>
                <w:szCs w:val="24"/>
              </w:rPr>
              <w:t>three members of Provincial Assembly of the Punjab, including at least one female member of the Assembly, to be nominated by the Speaker of the Assembly;”</w:t>
            </w:r>
          </w:p>
        </w:tc>
      </w:tr>
      <w:tr w:rsidR="00704A1D" w:rsidRPr="007273E7" w14:paraId="3E6D1066" w14:textId="17E61954" w:rsidTr="007273E7">
        <w:trPr>
          <w:cantSplit/>
          <w:tblHeader/>
          <w:jc w:val="center"/>
        </w:trPr>
        <w:tc>
          <w:tcPr>
            <w:tcW w:w="399" w:type="pct"/>
            <w:shd w:val="clear" w:color="auto" w:fill="auto"/>
            <w:vAlign w:val="center"/>
          </w:tcPr>
          <w:p w14:paraId="3755F381" w14:textId="77777777" w:rsidR="00704A1D" w:rsidRPr="007273E7" w:rsidRDefault="00704A1D" w:rsidP="009326EA">
            <w:pPr>
              <w:pStyle w:val="ListParagraph"/>
              <w:numPr>
                <w:ilvl w:val="0"/>
                <w:numId w:val="5"/>
              </w:numPr>
              <w:spacing w:after="0" w:line="240" w:lineRule="auto"/>
              <w:ind w:left="0" w:firstLine="0"/>
              <w:rPr>
                <w:rFonts w:asciiTheme="minorBidi" w:eastAsia="Times New Roman" w:hAnsiTheme="minorBidi"/>
                <w:b/>
                <w:bCs/>
                <w:color w:val="000000"/>
                <w:kern w:val="0"/>
                <w:sz w:val="24"/>
                <w:szCs w:val="24"/>
                <w14:ligatures w14:val="none"/>
              </w:rPr>
            </w:pPr>
          </w:p>
        </w:tc>
        <w:tc>
          <w:tcPr>
            <w:tcW w:w="1902" w:type="pct"/>
            <w:shd w:val="clear" w:color="auto" w:fill="auto"/>
            <w:vAlign w:val="center"/>
            <w:hideMark/>
          </w:tcPr>
          <w:p w14:paraId="70614E21" w14:textId="514B5943" w:rsidR="00704A1D" w:rsidRPr="007273E7" w:rsidRDefault="00704A1D" w:rsidP="00EE001F">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The University of Narowal Act 2018 (Act X of 2018)</w:t>
            </w:r>
          </w:p>
        </w:tc>
        <w:tc>
          <w:tcPr>
            <w:tcW w:w="2699" w:type="pct"/>
            <w:shd w:val="clear" w:color="auto" w:fill="auto"/>
            <w:vAlign w:val="center"/>
            <w:hideMark/>
          </w:tcPr>
          <w:p w14:paraId="5FFF3D19" w14:textId="5FE6C233" w:rsidR="00704A1D" w:rsidRPr="007273E7" w:rsidRDefault="00704A1D" w:rsidP="00EE001F">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In section 23, in sub-section (1), in clause (i), for the word “two”, the word “three” shall be substituted.</w:t>
            </w:r>
          </w:p>
        </w:tc>
      </w:tr>
      <w:tr w:rsidR="00704A1D" w:rsidRPr="007273E7" w14:paraId="05FD95F7" w14:textId="7F514833" w:rsidTr="007273E7">
        <w:trPr>
          <w:cantSplit/>
          <w:tblHeader/>
          <w:jc w:val="center"/>
        </w:trPr>
        <w:tc>
          <w:tcPr>
            <w:tcW w:w="399" w:type="pct"/>
            <w:shd w:val="clear" w:color="auto" w:fill="auto"/>
            <w:vAlign w:val="center"/>
          </w:tcPr>
          <w:p w14:paraId="05B0D5F5" w14:textId="77777777" w:rsidR="00704A1D" w:rsidRPr="007273E7" w:rsidRDefault="00704A1D" w:rsidP="009326EA">
            <w:pPr>
              <w:pStyle w:val="ListParagraph"/>
              <w:numPr>
                <w:ilvl w:val="0"/>
                <w:numId w:val="5"/>
              </w:numPr>
              <w:spacing w:after="0" w:line="240" w:lineRule="auto"/>
              <w:ind w:left="0" w:firstLine="0"/>
              <w:rPr>
                <w:rFonts w:asciiTheme="minorBidi" w:eastAsia="Times New Roman" w:hAnsiTheme="minorBidi"/>
                <w:b/>
                <w:bCs/>
                <w:color w:val="000000"/>
                <w:kern w:val="0"/>
                <w:sz w:val="24"/>
                <w:szCs w:val="24"/>
                <w14:ligatures w14:val="none"/>
              </w:rPr>
            </w:pPr>
          </w:p>
        </w:tc>
        <w:tc>
          <w:tcPr>
            <w:tcW w:w="1902" w:type="pct"/>
            <w:shd w:val="clear" w:color="auto" w:fill="auto"/>
            <w:vAlign w:val="center"/>
            <w:hideMark/>
          </w:tcPr>
          <w:p w14:paraId="6C0CDA9D" w14:textId="133A2861" w:rsidR="00704A1D" w:rsidRPr="007273E7" w:rsidRDefault="00704A1D" w:rsidP="00EE001F">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The Punjab Tianjin University of Technology, Lahore Act 2018 (Act XI of 2018)</w:t>
            </w:r>
          </w:p>
        </w:tc>
        <w:tc>
          <w:tcPr>
            <w:tcW w:w="2699" w:type="pct"/>
            <w:shd w:val="clear" w:color="auto" w:fill="auto"/>
            <w:vAlign w:val="center"/>
            <w:hideMark/>
          </w:tcPr>
          <w:p w14:paraId="442BA53B" w14:textId="680A0D62" w:rsidR="00704A1D" w:rsidRPr="007273E7" w:rsidRDefault="00704A1D" w:rsidP="00EE001F">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In section 23, in sub-section (1), in clause (i), for the word “two”, the word “three” shall be substituted.</w:t>
            </w:r>
          </w:p>
        </w:tc>
      </w:tr>
      <w:tr w:rsidR="00704A1D" w:rsidRPr="007273E7" w14:paraId="7A07A08D" w14:textId="3424E63B" w:rsidTr="007273E7">
        <w:trPr>
          <w:cantSplit/>
          <w:tblHeader/>
          <w:jc w:val="center"/>
        </w:trPr>
        <w:tc>
          <w:tcPr>
            <w:tcW w:w="399" w:type="pct"/>
            <w:shd w:val="clear" w:color="auto" w:fill="auto"/>
            <w:vAlign w:val="center"/>
          </w:tcPr>
          <w:p w14:paraId="7127769E" w14:textId="77777777" w:rsidR="00704A1D" w:rsidRPr="007273E7" w:rsidRDefault="00704A1D" w:rsidP="009326EA">
            <w:pPr>
              <w:pStyle w:val="ListParagraph"/>
              <w:numPr>
                <w:ilvl w:val="0"/>
                <w:numId w:val="5"/>
              </w:numPr>
              <w:spacing w:after="0" w:line="240" w:lineRule="auto"/>
              <w:ind w:left="0" w:firstLine="0"/>
              <w:rPr>
                <w:rFonts w:asciiTheme="minorBidi" w:eastAsia="Times New Roman" w:hAnsiTheme="minorBidi"/>
                <w:b/>
                <w:bCs/>
                <w:color w:val="000000"/>
                <w:kern w:val="0"/>
                <w:sz w:val="24"/>
                <w:szCs w:val="24"/>
                <w14:ligatures w14:val="none"/>
              </w:rPr>
            </w:pPr>
          </w:p>
        </w:tc>
        <w:tc>
          <w:tcPr>
            <w:tcW w:w="1902" w:type="pct"/>
            <w:shd w:val="clear" w:color="auto" w:fill="auto"/>
            <w:vAlign w:val="center"/>
            <w:hideMark/>
          </w:tcPr>
          <w:p w14:paraId="6B52E645" w14:textId="4D80D4BC" w:rsidR="00704A1D" w:rsidRPr="007273E7" w:rsidRDefault="00704A1D" w:rsidP="00EE001F">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The University of Rasul, Mandi Baha Uddin Act 2018 (Act XXIII of 2018)</w:t>
            </w:r>
          </w:p>
        </w:tc>
        <w:tc>
          <w:tcPr>
            <w:tcW w:w="2699" w:type="pct"/>
            <w:shd w:val="clear" w:color="auto" w:fill="auto"/>
            <w:vAlign w:val="center"/>
            <w:hideMark/>
          </w:tcPr>
          <w:p w14:paraId="6658CB91" w14:textId="597BB484" w:rsidR="00704A1D" w:rsidRPr="007273E7" w:rsidRDefault="00704A1D" w:rsidP="00EE001F">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In section 23, in sub-section (1), in clause (i), for the word “two”, the word “three” shall be substituted.</w:t>
            </w:r>
          </w:p>
        </w:tc>
      </w:tr>
      <w:tr w:rsidR="00704A1D" w:rsidRPr="007273E7" w14:paraId="7A09BA7A" w14:textId="73053219" w:rsidTr="007273E7">
        <w:trPr>
          <w:cantSplit/>
          <w:tblHeader/>
          <w:jc w:val="center"/>
        </w:trPr>
        <w:tc>
          <w:tcPr>
            <w:tcW w:w="399" w:type="pct"/>
            <w:shd w:val="clear" w:color="auto" w:fill="auto"/>
            <w:vAlign w:val="center"/>
          </w:tcPr>
          <w:p w14:paraId="7207FB22" w14:textId="77777777" w:rsidR="00704A1D" w:rsidRPr="007273E7" w:rsidRDefault="00704A1D" w:rsidP="009326EA">
            <w:pPr>
              <w:pStyle w:val="ListParagraph"/>
              <w:numPr>
                <w:ilvl w:val="0"/>
                <w:numId w:val="5"/>
              </w:numPr>
              <w:spacing w:after="0" w:line="240" w:lineRule="auto"/>
              <w:ind w:left="0" w:firstLine="0"/>
              <w:rPr>
                <w:rFonts w:asciiTheme="minorBidi" w:eastAsia="Times New Roman" w:hAnsiTheme="minorBidi"/>
                <w:b/>
                <w:bCs/>
                <w:color w:val="000000"/>
                <w:kern w:val="0"/>
                <w:sz w:val="24"/>
                <w:szCs w:val="24"/>
                <w14:ligatures w14:val="none"/>
              </w:rPr>
            </w:pPr>
          </w:p>
        </w:tc>
        <w:tc>
          <w:tcPr>
            <w:tcW w:w="1902" w:type="pct"/>
            <w:shd w:val="clear" w:color="auto" w:fill="auto"/>
            <w:vAlign w:val="center"/>
            <w:hideMark/>
          </w:tcPr>
          <w:p w14:paraId="50035956" w14:textId="00CC875C" w:rsidR="00704A1D" w:rsidRPr="007273E7" w:rsidRDefault="00704A1D" w:rsidP="00EE001F">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The Mir Chakar Khan Rind University of Technology Dera Ghazi Khan Act 2018 (Act VIII of 2019)</w:t>
            </w:r>
          </w:p>
        </w:tc>
        <w:tc>
          <w:tcPr>
            <w:tcW w:w="2699" w:type="pct"/>
            <w:shd w:val="clear" w:color="auto" w:fill="auto"/>
            <w:vAlign w:val="center"/>
            <w:hideMark/>
          </w:tcPr>
          <w:p w14:paraId="2B872531" w14:textId="2EF8D98B" w:rsidR="00704A1D" w:rsidRPr="007273E7" w:rsidRDefault="00704A1D" w:rsidP="00EE001F">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In section 23, in sub-section (1), in clause (i), for the word “two”, the word “three” shall be substituted.</w:t>
            </w:r>
          </w:p>
        </w:tc>
      </w:tr>
      <w:tr w:rsidR="00704A1D" w:rsidRPr="007273E7" w14:paraId="716F3190" w14:textId="5F74280A" w:rsidTr="007273E7">
        <w:trPr>
          <w:cantSplit/>
          <w:tblHeader/>
          <w:jc w:val="center"/>
        </w:trPr>
        <w:tc>
          <w:tcPr>
            <w:tcW w:w="399" w:type="pct"/>
            <w:shd w:val="clear" w:color="auto" w:fill="auto"/>
            <w:vAlign w:val="center"/>
          </w:tcPr>
          <w:p w14:paraId="18205825" w14:textId="77777777" w:rsidR="00704A1D" w:rsidRPr="007273E7" w:rsidRDefault="00704A1D" w:rsidP="009326EA">
            <w:pPr>
              <w:pStyle w:val="ListParagraph"/>
              <w:numPr>
                <w:ilvl w:val="0"/>
                <w:numId w:val="5"/>
              </w:numPr>
              <w:spacing w:after="0" w:line="240" w:lineRule="auto"/>
              <w:ind w:left="0" w:firstLine="0"/>
              <w:rPr>
                <w:rFonts w:asciiTheme="minorBidi" w:eastAsia="Times New Roman" w:hAnsiTheme="minorBidi"/>
                <w:b/>
                <w:bCs/>
                <w:color w:val="000000"/>
                <w:kern w:val="0"/>
                <w:sz w:val="24"/>
                <w:szCs w:val="24"/>
                <w14:ligatures w14:val="none"/>
              </w:rPr>
            </w:pPr>
          </w:p>
        </w:tc>
        <w:tc>
          <w:tcPr>
            <w:tcW w:w="1902" w:type="pct"/>
            <w:shd w:val="clear" w:color="auto" w:fill="auto"/>
            <w:vAlign w:val="center"/>
          </w:tcPr>
          <w:p w14:paraId="2BE24109" w14:textId="5DE42FDE" w:rsidR="00704A1D" w:rsidRPr="007273E7" w:rsidRDefault="00704A1D" w:rsidP="00EE001F">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The Times Institute, Multan Act 2020 (Act XXV of 2020)</w:t>
            </w:r>
          </w:p>
        </w:tc>
        <w:tc>
          <w:tcPr>
            <w:tcW w:w="2699" w:type="pct"/>
            <w:shd w:val="clear" w:color="auto" w:fill="auto"/>
            <w:vAlign w:val="center"/>
          </w:tcPr>
          <w:p w14:paraId="0D2E7BEF" w14:textId="77777777" w:rsidR="00704A1D" w:rsidRPr="007273E7" w:rsidRDefault="00704A1D" w:rsidP="00EE001F">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In section 18, in sub-section (1), for clause (e), the following shall be substituted:</w:t>
            </w:r>
          </w:p>
          <w:p w14:paraId="21E5B596" w14:textId="4B554821" w:rsidR="00704A1D" w:rsidRPr="007273E7" w:rsidRDefault="00704A1D" w:rsidP="00EE001F">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“(e)</w:t>
            </w:r>
            <w:r w:rsidRPr="007273E7">
              <w:rPr>
                <w:rFonts w:asciiTheme="minorBidi" w:eastAsia="Times New Roman" w:hAnsiTheme="minorBidi"/>
                <w:color w:val="000000"/>
                <w:kern w:val="0"/>
                <w:sz w:val="24"/>
                <w:szCs w:val="24"/>
                <w14:ligatures w14:val="none"/>
              </w:rPr>
              <w:tab/>
            </w:r>
            <w:r w:rsidRPr="007273E7">
              <w:rPr>
                <w:rFonts w:asciiTheme="minorBidi" w:eastAsia="Calibri" w:hAnsiTheme="minorBidi"/>
                <w:sz w:val="24"/>
                <w:szCs w:val="24"/>
              </w:rPr>
              <w:t>three members of Provincial Assembly of the Punjab, including at least one female member of the Assembly, to be nominated by the Speaker of the Assembly;”</w:t>
            </w:r>
          </w:p>
        </w:tc>
      </w:tr>
      <w:tr w:rsidR="00704A1D" w:rsidRPr="007273E7" w14:paraId="5057A558" w14:textId="20F55AB4" w:rsidTr="007273E7">
        <w:trPr>
          <w:cantSplit/>
          <w:tblHeader/>
          <w:jc w:val="center"/>
        </w:trPr>
        <w:tc>
          <w:tcPr>
            <w:tcW w:w="399" w:type="pct"/>
            <w:shd w:val="clear" w:color="auto" w:fill="auto"/>
            <w:vAlign w:val="center"/>
          </w:tcPr>
          <w:p w14:paraId="11A7288D" w14:textId="77777777" w:rsidR="00704A1D" w:rsidRPr="007273E7" w:rsidRDefault="00704A1D" w:rsidP="009326EA">
            <w:pPr>
              <w:pStyle w:val="ListParagraph"/>
              <w:numPr>
                <w:ilvl w:val="0"/>
                <w:numId w:val="5"/>
              </w:numPr>
              <w:spacing w:after="0" w:line="240" w:lineRule="auto"/>
              <w:ind w:left="0" w:firstLine="0"/>
              <w:rPr>
                <w:rFonts w:asciiTheme="minorBidi" w:eastAsia="Times New Roman" w:hAnsiTheme="minorBidi"/>
                <w:b/>
                <w:bCs/>
                <w:color w:val="000000"/>
                <w:kern w:val="0"/>
                <w:sz w:val="24"/>
                <w:szCs w:val="24"/>
                <w14:ligatures w14:val="none"/>
              </w:rPr>
            </w:pPr>
          </w:p>
        </w:tc>
        <w:tc>
          <w:tcPr>
            <w:tcW w:w="1902" w:type="pct"/>
            <w:shd w:val="clear" w:color="auto" w:fill="auto"/>
            <w:vAlign w:val="center"/>
            <w:hideMark/>
          </w:tcPr>
          <w:p w14:paraId="1B78F0A1" w14:textId="615AE693" w:rsidR="00704A1D" w:rsidRPr="007273E7" w:rsidRDefault="00704A1D" w:rsidP="00EE001F">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The University of Kamalia Act 2022 (Act XVII of 2022)</w:t>
            </w:r>
          </w:p>
        </w:tc>
        <w:tc>
          <w:tcPr>
            <w:tcW w:w="2699" w:type="pct"/>
            <w:shd w:val="clear" w:color="auto" w:fill="auto"/>
            <w:vAlign w:val="center"/>
            <w:hideMark/>
          </w:tcPr>
          <w:p w14:paraId="2CBABC2D" w14:textId="0706B80C" w:rsidR="00704A1D" w:rsidRPr="007273E7" w:rsidRDefault="00704A1D" w:rsidP="00EE001F">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In section 28, in sub-section (1), for clause (e), the following shall be substituted:</w:t>
            </w:r>
          </w:p>
          <w:p w14:paraId="09B4114E" w14:textId="12D1DC53" w:rsidR="00704A1D" w:rsidRPr="007273E7" w:rsidRDefault="00704A1D" w:rsidP="00EE001F">
            <w:pPr>
              <w:spacing w:after="0" w:line="240" w:lineRule="auto"/>
              <w:jc w:val="both"/>
              <w:rPr>
                <w:rFonts w:asciiTheme="minorBidi" w:eastAsia="Times New Roman" w:hAnsiTheme="minorBidi"/>
                <w:color w:val="000000"/>
                <w:kern w:val="0"/>
                <w:sz w:val="24"/>
                <w:szCs w:val="24"/>
                <w14:ligatures w14:val="none"/>
              </w:rPr>
            </w:pPr>
            <w:r w:rsidRPr="007273E7">
              <w:rPr>
                <w:rFonts w:asciiTheme="minorBidi" w:eastAsia="Times New Roman" w:hAnsiTheme="minorBidi"/>
                <w:color w:val="000000"/>
                <w:kern w:val="0"/>
                <w:sz w:val="24"/>
                <w:szCs w:val="24"/>
                <w14:ligatures w14:val="none"/>
              </w:rPr>
              <w:t>“(e)</w:t>
            </w:r>
            <w:r w:rsidRPr="007273E7">
              <w:rPr>
                <w:rFonts w:asciiTheme="minorBidi" w:eastAsia="Times New Roman" w:hAnsiTheme="minorBidi"/>
                <w:color w:val="000000"/>
                <w:kern w:val="0"/>
                <w:sz w:val="24"/>
                <w:szCs w:val="24"/>
                <w14:ligatures w14:val="none"/>
              </w:rPr>
              <w:tab/>
            </w:r>
            <w:r w:rsidRPr="007273E7">
              <w:rPr>
                <w:rFonts w:asciiTheme="minorBidi" w:eastAsia="Calibri" w:hAnsiTheme="minorBidi"/>
                <w:sz w:val="24"/>
                <w:szCs w:val="24"/>
              </w:rPr>
              <w:t>three members of Provincial Assembly of the Punjab, including at least one female member of the Assembly, to be nominated by the Speaker of the Assembly;”</w:t>
            </w:r>
          </w:p>
        </w:tc>
      </w:tr>
    </w:tbl>
    <w:p w14:paraId="78D028AC" w14:textId="0C9C5484" w:rsidR="00786C8F" w:rsidRPr="007273E7" w:rsidRDefault="007273E7" w:rsidP="004830BD">
      <w:pPr>
        <w:spacing w:before="240" w:after="240" w:line="240" w:lineRule="auto"/>
        <w:jc w:val="center"/>
        <w:rPr>
          <w:rFonts w:asciiTheme="minorBidi" w:hAnsiTheme="minorBidi"/>
          <w:b/>
          <w:bCs/>
          <w:sz w:val="24"/>
          <w:szCs w:val="24"/>
        </w:rPr>
      </w:pPr>
      <w:r w:rsidRPr="007273E7">
        <w:rPr>
          <w:rFonts w:asciiTheme="minorBidi" w:hAnsiTheme="minorBidi"/>
          <w:b/>
          <w:bCs/>
          <w:sz w:val="24"/>
          <w:szCs w:val="24"/>
        </w:rPr>
        <w:t>STATEMENTS OF OBJECTS AND REASONS</w:t>
      </w:r>
    </w:p>
    <w:p w14:paraId="6DE3AB19" w14:textId="1C9A551E" w:rsidR="00976794" w:rsidRPr="007273E7" w:rsidRDefault="00367041" w:rsidP="007E09CD">
      <w:pPr>
        <w:spacing w:after="0" w:line="240" w:lineRule="auto"/>
        <w:jc w:val="both"/>
        <w:rPr>
          <w:rFonts w:asciiTheme="minorBidi" w:hAnsiTheme="minorBidi"/>
          <w:sz w:val="24"/>
          <w:szCs w:val="24"/>
        </w:rPr>
      </w:pPr>
      <w:r w:rsidRPr="007273E7">
        <w:rPr>
          <w:rFonts w:asciiTheme="minorBidi" w:hAnsiTheme="minorBidi"/>
          <w:sz w:val="24"/>
          <w:szCs w:val="24"/>
        </w:rPr>
        <w:t>The laws governing various Universities and Institutes, both in public and private sectors, provide for nomination of Members of Punjab Assembly by Mr Speaker to serve on Syndicates and Board of Governors of these Universities</w:t>
      </w:r>
      <w:r w:rsidR="0029645B" w:rsidRPr="007273E7">
        <w:rPr>
          <w:rFonts w:asciiTheme="minorBidi" w:hAnsiTheme="minorBidi"/>
          <w:sz w:val="24"/>
          <w:szCs w:val="24"/>
        </w:rPr>
        <w:t xml:space="preserve"> etc</w:t>
      </w:r>
      <w:r w:rsidRPr="007273E7">
        <w:rPr>
          <w:rFonts w:asciiTheme="minorBidi" w:hAnsiTheme="minorBidi"/>
          <w:sz w:val="24"/>
          <w:szCs w:val="24"/>
        </w:rPr>
        <w:t>. However, there number is different in different Universities</w:t>
      </w:r>
      <w:r w:rsidR="0029645B" w:rsidRPr="007273E7">
        <w:rPr>
          <w:rFonts w:asciiTheme="minorBidi" w:hAnsiTheme="minorBidi"/>
          <w:sz w:val="24"/>
          <w:szCs w:val="24"/>
        </w:rPr>
        <w:t xml:space="preserve"> etc</w:t>
      </w:r>
      <w:r w:rsidRPr="007273E7">
        <w:rPr>
          <w:rFonts w:asciiTheme="minorBidi" w:hAnsiTheme="minorBidi"/>
          <w:sz w:val="24"/>
          <w:szCs w:val="24"/>
        </w:rPr>
        <w:t xml:space="preserve">. </w:t>
      </w:r>
      <w:r w:rsidR="00144CE7" w:rsidRPr="007273E7">
        <w:rPr>
          <w:rFonts w:asciiTheme="minorBidi" w:hAnsiTheme="minorBidi"/>
          <w:sz w:val="24"/>
          <w:szCs w:val="24"/>
        </w:rPr>
        <w:t xml:space="preserve">In addition to that, there are certain </w:t>
      </w:r>
      <w:r w:rsidR="0029645B" w:rsidRPr="007273E7">
        <w:rPr>
          <w:rFonts w:asciiTheme="minorBidi" w:hAnsiTheme="minorBidi"/>
          <w:sz w:val="24"/>
          <w:szCs w:val="24"/>
        </w:rPr>
        <w:t xml:space="preserve">Universities </w:t>
      </w:r>
      <w:r w:rsidR="00144CE7" w:rsidRPr="007273E7">
        <w:rPr>
          <w:rFonts w:asciiTheme="minorBidi" w:hAnsiTheme="minorBidi"/>
          <w:sz w:val="24"/>
          <w:szCs w:val="24"/>
        </w:rPr>
        <w:t xml:space="preserve">which do not contain provision to this effect. </w:t>
      </w:r>
      <w:r w:rsidRPr="007273E7">
        <w:rPr>
          <w:rFonts w:asciiTheme="minorBidi" w:hAnsiTheme="minorBidi"/>
          <w:sz w:val="24"/>
          <w:szCs w:val="24"/>
        </w:rPr>
        <w:t xml:space="preserve">It is need of the hour to give equal representation to public representatives in all the educational institutes </w:t>
      </w:r>
      <w:r w:rsidR="00786C8F" w:rsidRPr="007273E7">
        <w:rPr>
          <w:rFonts w:asciiTheme="minorBidi" w:hAnsiTheme="minorBidi"/>
          <w:sz w:val="24"/>
          <w:szCs w:val="24"/>
        </w:rPr>
        <w:t>for the purpose of improving the functioning of the</w:t>
      </w:r>
      <w:r w:rsidRPr="007273E7">
        <w:rPr>
          <w:rFonts w:asciiTheme="minorBidi" w:hAnsiTheme="minorBidi"/>
          <w:sz w:val="24"/>
          <w:szCs w:val="24"/>
        </w:rPr>
        <w:t xml:space="preserve">se </w:t>
      </w:r>
      <w:r w:rsidR="0029645B" w:rsidRPr="007273E7">
        <w:rPr>
          <w:rFonts w:asciiTheme="minorBidi" w:hAnsiTheme="minorBidi"/>
          <w:sz w:val="24"/>
          <w:szCs w:val="24"/>
        </w:rPr>
        <w:t>Universities etc</w:t>
      </w:r>
      <w:r w:rsidRPr="007273E7">
        <w:rPr>
          <w:rFonts w:asciiTheme="minorBidi" w:hAnsiTheme="minorBidi"/>
          <w:sz w:val="24"/>
          <w:szCs w:val="24"/>
        </w:rPr>
        <w:t>.</w:t>
      </w:r>
      <w:r w:rsidR="00786C8F" w:rsidRPr="007273E7">
        <w:rPr>
          <w:rFonts w:asciiTheme="minorBidi" w:hAnsiTheme="minorBidi"/>
          <w:sz w:val="24"/>
          <w:szCs w:val="24"/>
        </w:rPr>
        <w:t xml:space="preserve"> Hence this bill.</w:t>
      </w:r>
    </w:p>
    <w:p w14:paraId="5A77F104" w14:textId="77777777" w:rsidR="00866B37" w:rsidRPr="007273E7" w:rsidRDefault="00866B37" w:rsidP="009326EA">
      <w:pPr>
        <w:spacing w:after="0" w:line="240" w:lineRule="auto"/>
        <w:rPr>
          <w:rFonts w:asciiTheme="minorBidi" w:hAnsiTheme="minorBidi"/>
          <w:sz w:val="24"/>
          <w:szCs w:val="24"/>
        </w:rPr>
      </w:pPr>
    </w:p>
    <w:p w14:paraId="466616EC" w14:textId="77777777" w:rsidR="00866B37" w:rsidRPr="007273E7" w:rsidRDefault="00866B37" w:rsidP="009326EA">
      <w:pPr>
        <w:spacing w:after="0" w:line="240" w:lineRule="auto"/>
        <w:rPr>
          <w:rFonts w:asciiTheme="minorBidi" w:hAnsiTheme="minorBidi"/>
          <w:sz w:val="24"/>
          <w:szCs w:val="24"/>
        </w:rPr>
      </w:pPr>
    </w:p>
    <w:p w14:paraId="4684F7E3" w14:textId="77777777" w:rsidR="007273E7" w:rsidRPr="004B461E" w:rsidRDefault="007273E7" w:rsidP="007273E7">
      <w:pPr>
        <w:tabs>
          <w:tab w:val="center" w:pos="6480"/>
        </w:tabs>
        <w:spacing w:after="0" w:line="240" w:lineRule="auto"/>
        <w:jc w:val="both"/>
        <w:rPr>
          <w:rFonts w:asciiTheme="minorBidi" w:hAnsiTheme="minorBidi"/>
          <w:sz w:val="24"/>
          <w:szCs w:val="24"/>
        </w:rPr>
      </w:pPr>
    </w:p>
    <w:p w14:paraId="7626A7C3" w14:textId="0D87EDEB" w:rsidR="007273E7" w:rsidRPr="004B461E" w:rsidRDefault="007273E7" w:rsidP="00984947">
      <w:pPr>
        <w:widowControl w:val="0"/>
        <w:tabs>
          <w:tab w:val="center" w:pos="7200"/>
        </w:tabs>
        <w:autoSpaceDE w:val="0"/>
        <w:autoSpaceDN w:val="0"/>
        <w:adjustRightInd w:val="0"/>
        <w:spacing w:after="0" w:line="240" w:lineRule="auto"/>
        <w:jc w:val="both"/>
        <w:rPr>
          <w:rFonts w:asciiTheme="minorBidi" w:eastAsia="Times New Roman" w:hAnsiTheme="minorBidi"/>
          <w:b/>
          <w:color w:val="000000"/>
          <w:sz w:val="24"/>
          <w:szCs w:val="24"/>
        </w:rPr>
      </w:pPr>
      <w:r w:rsidRPr="004B461E">
        <w:rPr>
          <w:rFonts w:asciiTheme="minorBidi" w:eastAsia="Times New Roman" w:hAnsiTheme="minorBidi"/>
          <w:b/>
          <w:color w:val="000000"/>
          <w:sz w:val="24"/>
          <w:szCs w:val="24"/>
        </w:rPr>
        <w:tab/>
      </w:r>
      <w:r w:rsidR="00984947">
        <w:rPr>
          <w:rFonts w:asciiTheme="minorBidi" w:eastAsia="Times New Roman" w:hAnsiTheme="minorBidi"/>
          <w:b/>
          <w:color w:val="000000"/>
          <w:sz w:val="24"/>
          <w:szCs w:val="24"/>
        </w:rPr>
        <w:t xml:space="preserve">MR </w:t>
      </w:r>
      <w:r w:rsidRPr="004B461E">
        <w:rPr>
          <w:rFonts w:asciiTheme="minorBidi" w:eastAsia="Times New Roman" w:hAnsiTheme="minorBidi"/>
          <w:b/>
          <w:color w:val="000000"/>
          <w:sz w:val="24"/>
          <w:szCs w:val="24"/>
        </w:rPr>
        <w:t>AMJAD ALI JAVED</w:t>
      </w:r>
    </w:p>
    <w:p w14:paraId="43FEDE0C" w14:textId="77777777" w:rsidR="007273E7" w:rsidRPr="004B461E" w:rsidRDefault="007273E7" w:rsidP="007273E7">
      <w:pPr>
        <w:widowControl w:val="0"/>
        <w:tabs>
          <w:tab w:val="center" w:pos="7200"/>
        </w:tabs>
        <w:autoSpaceDE w:val="0"/>
        <w:autoSpaceDN w:val="0"/>
        <w:adjustRightInd w:val="0"/>
        <w:spacing w:after="0" w:line="240" w:lineRule="auto"/>
        <w:jc w:val="both"/>
        <w:rPr>
          <w:rFonts w:asciiTheme="minorBidi" w:eastAsia="Times New Roman" w:hAnsiTheme="minorBidi"/>
          <w:b/>
          <w:color w:val="000000"/>
          <w:sz w:val="24"/>
          <w:szCs w:val="24"/>
        </w:rPr>
      </w:pPr>
      <w:r w:rsidRPr="004B461E">
        <w:rPr>
          <w:rFonts w:asciiTheme="minorBidi" w:eastAsia="Times New Roman" w:hAnsiTheme="minorBidi"/>
          <w:b/>
          <w:color w:val="000000"/>
          <w:sz w:val="24"/>
          <w:szCs w:val="24"/>
        </w:rPr>
        <w:tab/>
        <w:t>MPA (PP-121)</w:t>
      </w:r>
    </w:p>
    <w:p w14:paraId="23995617" w14:textId="77777777" w:rsidR="007273E7" w:rsidRPr="004B461E" w:rsidRDefault="007273E7" w:rsidP="007273E7">
      <w:pPr>
        <w:widowControl w:val="0"/>
        <w:tabs>
          <w:tab w:val="center" w:pos="7200"/>
        </w:tabs>
        <w:autoSpaceDE w:val="0"/>
        <w:autoSpaceDN w:val="0"/>
        <w:adjustRightInd w:val="0"/>
        <w:spacing w:after="0" w:line="240" w:lineRule="auto"/>
        <w:jc w:val="both"/>
        <w:rPr>
          <w:rFonts w:asciiTheme="minorBidi" w:eastAsia="Times New Roman" w:hAnsiTheme="minorBidi"/>
          <w:b/>
          <w:color w:val="000000"/>
          <w:sz w:val="24"/>
          <w:szCs w:val="24"/>
        </w:rPr>
      </w:pPr>
      <w:r w:rsidRPr="004B461E">
        <w:rPr>
          <w:rFonts w:asciiTheme="minorBidi" w:eastAsia="Times New Roman" w:hAnsiTheme="minorBidi"/>
          <w:b/>
          <w:color w:val="000000"/>
          <w:sz w:val="24"/>
          <w:szCs w:val="24"/>
        </w:rPr>
        <w:tab/>
        <w:t>MEMBER INCHARGE</w:t>
      </w:r>
    </w:p>
    <w:p w14:paraId="4C888121" w14:textId="77777777" w:rsidR="007273E7" w:rsidRPr="004B461E" w:rsidRDefault="007273E7" w:rsidP="007273E7">
      <w:pPr>
        <w:widowControl w:val="0"/>
        <w:tabs>
          <w:tab w:val="left" w:pos="1170"/>
          <w:tab w:val="center" w:pos="7200"/>
        </w:tabs>
        <w:autoSpaceDE w:val="0"/>
        <w:autoSpaceDN w:val="0"/>
        <w:adjustRightInd w:val="0"/>
        <w:spacing w:after="0" w:line="240" w:lineRule="auto"/>
        <w:jc w:val="both"/>
        <w:rPr>
          <w:rFonts w:asciiTheme="minorBidi" w:eastAsia="Times New Roman" w:hAnsiTheme="minorBidi"/>
          <w:b/>
          <w:color w:val="000000"/>
          <w:sz w:val="24"/>
          <w:szCs w:val="24"/>
          <w:shd w:val="clear" w:color="auto" w:fill="FFFFFF"/>
        </w:rPr>
      </w:pPr>
    </w:p>
    <w:p w14:paraId="2BCEA17C" w14:textId="77777777" w:rsidR="007273E7" w:rsidRPr="004B461E" w:rsidRDefault="007273E7" w:rsidP="007273E7">
      <w:pPr>
        <w:widowControl w:val="0"/>
        <w:pBdr>
          <w:top w:val="single" w:sz="4" w:space="1" w:color="auto"/>
        </w:pBdr>
        <w:tabs>
          <w:tab w:val="center" w:pos="7200"/>
        </w:tabs>
        <w:autoSpaceDE w:val="0"/>
        <w:autoSpaceDN w:val="0"/>
        <w:adjustRightInd w:val="0"/>
        <w:spacing w:after="0" w:line="240" w:lineRule="auto"/>
        <w:jc w:val="both"/>
        <w:rPr>
          <w:rFonts w:asciiTheme="minorBidi" w:eastAsia="Times New Roman" w:hAnsiTheme="minorBidi"/>
          <w:b/>
          <w:color w:val="000000"/>
          <w:sz w:val="24"/>
          <w:szCs w:val="24"/>
        </w:rPr>
      </w:pPr>
      <w:r w:rsidRPr="004B461E">
        <w:rPr>
          <w:rFonts w:asciiTheme="minorBidi" w:eastAsia="Times New Roman" w:hAnsiTheme="minorBidi"/>
          <w:b/>
          <w:color w:val="000000"/>
          <w:sz w:val="24"/>
          <w:szCs w:val="24"/>
        </w:rPr>
        <w:t>Lahore:</w:t>
      </w:r>
      <w:r w:rsidRPr="004B461E">
        <w:rPr>
          <w:rFonts w:asciiTheme="minorBidi" w:eastAsia="Times New Roman" w:hAnsiTheme="minorBidi"/>
          <w:b/>
          <w:color w:val="000000"/>
          <w:sz w:val="24"/>
          <w:szCs w:val="24"/>
        </w:rPr>
        <w:tab/>
        <w:t>CH AMER HABIB</w:t>
      </w:r>
    </w:p>
    <w:p w14:paraId="04393ED6" w14:textId="302AFE78" w:rsidR="00786C8F" w:rsidRPr="007273E7" w:rsidRDefault="007273E7" w:rsidP="00751D71">
      <w:pPr>
        <w:widowControl w:val="0"/>
        <w:pBdr>
          <w:top w:val="single" w:sz="4" w:space="1" w:color="auto"/>
        </w:pBdr>
        <w:tabs>
          <w:tab w:val="center" w:pos="7200"/>
        </w:tabs>
        <w:autoSpaceDE w:val="0"/>
        <w:autoSpaceDN w:val="0"/>
        <w:adjustRightInd w:val="0"/>
        <w:spacing w:after="0" w:line="240" w:lineRule="auto"/>
        <w:jc w:val="both"/>
        <w:rPr>
          <w:rFonts w:asciiTheme="minorBidi" w:hAnsiTheme="minorBidi"/>
          <w:b/>
          <w:bCs/>
          <w:sz w:val="24"/>
          <w:szCs w:val="24"/>
        </w:rPr>
      </w:pPr>
      <w:r w:rsidRPr="004B461E">
        <w:rPr>
          <w:rFonts w:asciiTheme="minorBidi" w:eastAsia="Times New Roman" w:hAnsiTheme="minorBidi"/>
          <w:b/>
          <w:color w:val="000000"/>
          <w:sz w:val="24"/>
          <w:szCs w:val="24"/>
        </w:rPr>
        <w:t xml:space="preserve">March </w:t>
      </w:r>
      <w:r w:rsidRPr="00CF4206">
        <w:rPr>
          <w:rFonts w:asciiTheme="minorBidi" w:eastAsia="Times New Roman" w:hAnsiTheme="minorBidi"/>
          <w:b/>
          <w:color w:val="000000"/>
          <w:sz w:val="24"/>
          <w:szCs w:val="24"/>
        </w:rPr>
        <w:t>1</w:t>
      </w:r>
      <w:r w:rsidR="00837B3A">
        <w:rPr>
          <w:rFonts w:asciiTheme="minorBidi" w:eastAsia="Times New Roman" w:hAnsiTheme="minorBidi"/>
          <w:b/>
          <w:color w:val="000000"/>
          <w:sz w:val="24"/>
          <w:szCs w:val="24"/>
        </w:rPr>
        <w:t>8</w:t>
      </w:r>
      <w:r w:rsidRPr="00CF4206">
        <w:rPr>
          <w:rFonts w:asciiTheme="minorBidi" w:eastAsia="Times New Roman" w:hAnsiTheme="minorBidi"/>
          <w:b/>
          <w:color w:val="000000"/>
          <w:sz w:val="24"/>
          <w:szCs w:val="24"/>
        </w:rPr>
        <w:t>,</w:t>
      </w:r>
      <w:r w:rsidRPr="004B461E">
        <w:rPr>
          <w:rFonts w:asciiTheme="minorBidi" w:eastAsia="Times New Roman" w:hAnsiTheme="minorBidi"/>
          <w:b/>
          <w:color w:val="000000"/>
          <w:sz w:val="24"/>
          <w:szCs w:val="24"/>
        </w:rPr>
        <w:t xml:space="preserve"> 2025</w:t>
      </w:r>
      <w:r w:rsidRPr="004B461E">
        <w:rPr>
          <w:rFonts w:asciiTheme="minorBidi" w:eastAsia="Times New Roman" w:hAnsiTheme="minorBidi"/>
          <w:b/>
          <w:color w:val="000000"/>
          <w:sz w:val="24"/>
          <w:szCs w:val="24"/>
        </w:rPr>
        <w:tab/>
        <w:t>Secretary General</w:t>
      </w:r>
    </w:p>
    <w:sectPr w:rsidR="00786C8F" w:rsidRPr="007273E7" w:rsidSect="00BB1F3F">
      <w:headerReference w:type="default" r:id="rId8"/>
      <w:pgSz w:w="11907" w:h="16839" w:code="9"/>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761D22" w14:textId="77777777" w:rsidR="00013506" w:rsidRDefault="00013506" w:rsidP="00786C8F">
      <w:pPr>
        <w:spacing w:after="0" w:line="240" w:lineRule="auto"/>
      </w:pPr>
      <w:r>
        <w:separator/>
      </w:r>
    </w:p>
  </w:endnote>
  <w:endnote w:type="continuationSeparator" w:id="0">
    <w:p w14:paraId="219BF697" w14:textId="77777777" w:rsidR="00013506" w:rsidRDefault="00013506" w:rsidP="00786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7907A1" w14:textId="77777777" w:rsidR="00013506" w:rsidRDefault="00013506" w:rsidP="00786C8F">
      <w:pPr>
        <w:spacing w:after="0" w:line="240" w:lineRule="auto"/>
      </w:pPr>
      <w:r>
        <w:separator/>
      </w:r>
    </w:p>
  </w:footnote>
  <w:footnote w:type="continuationSeparator" w:id="0">
    <w:p w14:paraId="473774CA" w14:textId="77777777" w:rsidR="00013506" w:rsidRDefault="00013506" w:rsidP="00786C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304632"/>
      <w:docPartObj>
        <w:docPartGallery w:val="Page Numbers (Top of Page)"/>
        <w:docPartUnique/>
      </w:docPartObj>
    </w:sdtPr>
    <w:sdtEndPr>
      <w:rPr>
        <w:noProof/>
      </w:rPr>
    </w:sdtEndPr>
    <w:sdtContent>
      <w:p w14:paraId="43E44CC0" w14:textId="37BBC48F" w:rsidR="00BB1F3F" w:rsidRDefault="00BB1F3F">
        <w:pPr>
          <w:pStyle w:val="Header"/>
          <w:jc w:val="center"/>
        </w:pPr>
        <w:r>
          <w:fldChar w:fldCharType="begin"/>
        </w:r>
        <w:r>
          <w:instrText xml:space="preserve"> PAGE   \* MERGEFORMAT </w:instrText>
        </w:r>
        <w:r>
          <w:fldChar w:fldCharType="separate"/>
        </w:r>
        <w:r w:rsidR="00625281">
          <w:rPr>
            <w:noProof/>
          </w:rPr>
          <w:t>4</w:t>
        </w:r>
        <w:r>
          <w:rPr>
            <w:noProof/>
          </w:rPr>
          <w:fldChar w:fldCharType="end"/>
        </w:r>
      </w:p>
    </w:sdtContent>
  </w:sdt>
  <w:p w14:paraId="1CD6F66D" w14:textId="77777777" w:rsidR="00F01B33" w:rsidRDefault="00F01B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092D"/>
    <w:multiLevelType w:val="hybridMultilevel"/>
    <w:tmpl w:val="00CCE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C43B9B"/>
    <w:multiLevelType w:val="hybridMultilevel"/>
    <w:tmpl w:val="B9EE8EF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6D1209EC"/>
    <w:multiLevelType w:val="hybridMultilevel"/>
    <w:tmpl w:val="A6DE3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D201E6"/>
    <w:multiLevelType w:val="hybridMultilevel"/>
    <w:tmpl w:val="5EE256C0"/>
    <w:lvl w:ilvl="0" w:tplc="F892A6C0">
      <w:start w:val="1"/>
      <w:numFmt w:val="decimal"/>
      <w:lvlText w:val="%1."/>
      <w:lvlJc w:val="left"/>
      <w:pPr>
        <w:ind w:left="6030" w:hanging="360"/>
      </w:pPr>
      <w:rPr>
        <w:rFonts w:hint="default"/>
        <w:b/>
        <w:bCs/>
      </w:rPr>
    </w:lvl>
    <w:lvl w:ilvl="1" w:tplc="63EE0D00">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AE3B28"/>
    <w:multiLevelType w:val="hybridMultilevel"/>
    <w:tmpl w:val="F1AE34E4"/>
    <w:lvl w:ilvl="0" w:tplc="77C8CF02">
      <w:start w:val="2"/>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794"/>
    <w:rsid w:val="00013506"/>
    <w:rsid w:val="000157A1"/>
    <w:rsid w:val="00036334"/>
    <w:rsid w:val="00036BA2"/>
    <w:rsid w:val="00042F79"/>
    <w:rsid w:val="00055F7F"/>
    <w:rsid w:val="00071CFD"/>
    <w:rsid w:val="0008408B"/>
    <w:rsid w:val="00085117"/>
    <w:rsid w:val="00092D3B"/>
    <w:rsid w:val="000957AA"/>
    <w:rsid w:val="000B5B40"/>
    <w:rsid w:val="000D59E4"/>
    <w:rsid w:val="000D792F"/>
    <w:rsid w:val="000F2836"/>
    <w:rsid w:val="00112A57"/>
    <w:rsid w:val="00144CE7"/>
    <w:rsid w:val="00147CCF"/>
    <w:rsid w:val="00184FF5"/>
    <w:rsid w:val="001E3156"/>
    <w:rsid w:val="001F3460"/>
    <w:rsid w:val="00201869"/>
    <w:rsid w:val="00232D8B"/>
    <w:rsid w:val="00242443"/>
    <w:rsid w:val="00247B55"/>
    <w:rsid w:val="0025397C"/>
    <w:rsid w:val="00261497"/>
    <w:rsid w:val="00265E85"/>
    <w:rsid w:val="00282EC4"/>
    <w:rsid w:val="00286342"/>
    <w:rsid w:val="0029645B"/>
    <w:rsid w:val="002B40E4"/>
    <w:rsid w:val="002D656D"/>
    <w:rsid w:val="002E324E"/>
    <w:rsid w:val="002E756F"/>
    <w:rsid w:val="00307FD1"/>
    <w:rsid w:val="00342579"/>
    <w:rsid w:val="0035517F"/>
    <w:rsid w:val="00367041"/>
    <w:rsid w:val="00386E17"/>
    <w:rsid w:val="0039162A"/>
    <w:rsid w:val="00393976"/>
    <w:rsid w:val="003B3517"/>
    <w:rsid w:val="003E3B0B"/>
    <w:rsid w:val="004068FB"/>
    <w:rsid w:val="00417C6C"/>
    <w:rsid w:val="0042263B"/>
    <w:rsid w:val="004830BD"/>
    <w:rsid w:val="004A2588"/>
    <w:rsid w:val="004C04BB"/>
    <w:rsid w:val="004D1415"/>
    <w:rsid w:val="00525D2D"/>
    <w:rsid w:val="00580EAA"/>
    <w:rsid w:val="00586960"/>
    <w:rsid w:val="005876E5"/>
    <w:rsid w:val="00592D48"/>
    <w:rsid w:val="005B02A7"/>
    <w:rsid w:val="005B65F5"/>
    <w:rsid w:val="005D5661"/>
    <w:rsid w:val="005E4AC8"/>
    <w:rsid w:val="005E783D"/>
    <w:rsid w:val="005F5F58"/>
    <w:rsid w:val="00620247"/>
    <w:rsid w:val="00625281"/>
    <w:rsid w:val="00627A37"/>
    <w:rsid w:val="006312D2"/>
    <w:rsid w:val="0064714A"/>
    <w:rsid w:val="0067266C"/>
    <w:rsid w:val="00693178"/>
    <w:rsid w:val="006D5F36"/>
    <w:rsid w:val="006F5697"/>
    <w:rsid w:val="006F57DD"/>
    <w:rsid w:val="00704A1D"/>
    <w:rsid w:val="007064BD"/>
    <w:rsid w:val="007154F8"/>
    <w:rsid w:val="00716301"/>
    <w:rsid w:val="007171BB"/>
    <w:rsid w:val="00722BE8"/>
    <w:rsid w:val="007273E7"/>
    <w:rsid w:val="007468F7"/>
    <w:rsid w:val="00751D71"/>
    <w:rsid w:val="00752DA3"/>
    <w:rsid w:val="007560C0"/>
    <w:rsid w:val="0076406C"/>
    <w:rsid w:val="007651AC"/>
    <w:rsid w:val="00773E5D"/>
    <w:rsid w:val="00777A5E"/>
    <w:rsid w:val="00780E8F"/>
    <w:rsid w:val="00786C8F"/>
    <w:rsid w:val="00794C5D"/>
    <w:rsid w:val="007B3554"/>
    <w:rsid w:val="007D652A"/>
    <w:rsid w:val="007E09CD"/>
    <w:rsid w:val="007F2EF2"/>
    <w:rsid w:val="00810C02"/>
    <w:rsid w:val="00834EE7"/>
    <w:rsid w:val="00837B3A"/>
    <w:rsid w:val="008410B6"/>
    <w:rsid w:val="0085618F"/>
    <w:rsid w:val="00866B37"/>
    <w:rsid w:val="00897E54"/>
    <w:rsid w:val="00905F9D"/>
    <w:rsid w:val="0091361B"/>
    <w:rsid w:val="00921068"/>
    <w:rsid w:val="009326EA"/>
    <w:rsid w:val="00941FD2"/>
    <w:rsid w:val="00946CDB"/>
    <w:rsid w:val="00956AB9"/>
    <w:rsid w:val="00972D01"/>
    <w:rsid w:val="00976794"/>
    <w:rsid w:val="00984947"/>
    <w:rsid w:val="00984AF2"/>
    <w:rsid w:val="009A1AC0"/>
    <w:rsid w:val="009F28AD"/>
    <w:rsid w:val="00A41083"/>
    <w:rsid w:val="00A70966"/>
    <w:rsid w:val="00A70A2D"/>
    <w:rsid w:val="00AC4734"/>
    <w:rsid w:val="00AF67B8"/>
    <w:rsid w:val="00AF731C"/>
    <w:rsid w:val="00B116F9"/>
    <w:rsid w:val="00B1554C"/>
    <w:rsid w:val="00B3737D"/>
    <w:rsid w:val="00B9273F"/>
    <w:rsid w:val="00BB1F3F"/>
    <w:rsid w:val="00BC0993"/>
    <w:rsid w:val="00BD1805"/>
    <w:rsid w:val="00BF0BB1"/>
    <w:rsid w:val="00BF1645"/>
    <w:rsid w:val="00C12B72"/>
    <w:rsid w:val="00C14CAA"/>
    <w:rsid w:val="00C1680E"/>
    <w:rsid w:val="00C17BA6"/>
    <w:rsid w:val="00C25C50"/>
    <w:rsid w:val="00C3100C"/>
    <w:rsid w:val="00C31769"/>
    <w:rsid w:val="00C42925"/>
    <w:rsid w:val="00C54A8D"/>
    <w:rsid w:val="00C721CC"/>
    <w:rsid w:val="00C759F1"/>
    <w:rsid w:val="00CC799A"/>
    <w:rsid w:val="00CF4206"/>
    <w:rsid w:val="00D173E9"/>
    <w:rsid w:val="00D6678F"/>
    <w:rsid w:val="00DB13B1"/>
    <w:rsid w:val="00DD6C09"/>
    <w:rsid w:val="00DF7492"/>
    <w:rsid w:val="00E60BB9"/>
    <w:rsid w:val="00E7460E"/>
    <w:rsid w:val="00E75B2B"/>
    <w:rsid w:val="00EA0B12"/>
    <w:rsid w:val="00EC0130"/>
    <w:rsid w:val="00ED337B"/>
    <w:rsid w:val="00ED743A"/>
    <w:rsid w:val="00EE001F"/>
    <w:rsid w:val="00EE6825"/>
    <w:rsid w:val="00EE727D"/>
    <w:rsid w:val="00F01B33"/>
    <w:rsid w:val="00F23DDA"/>
    <w:rsid w:val="00F2782C"/>
    <w:rsid w:val="00F42A83"/>
    <w:rsid w:val="00F5600E"/>
    <w:rsid w:val="00FC5E4D"/>
    <w:rsid w:val="00FC771E"/>
    <w:rsid w:val="00FD6324"/>
    <w:rsid w:val="00FE11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BB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E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67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OBC Bullet,List Paragraph11,Normal numbered,List_Paragraph,Multilevel para_II,List Paragraph1,Numbered Paragraph,Main numbered paragraph,References,Numbered List Paragraph,123 List Paragraph,Bullets,List Paragraph (numbered (a)),Liste 1"/>
    <w:basedOn w:val="Normal"/>
    <w:link w:val="ListParagraphChar"/>
    <w:uiPriority w:val="34"/>
    <w:qFormat/>
    <w:rsid w:val="00F23DDA"/>
    <w:pPr>
      <w:ind w:left="720"/>
      <w:contextualSpacing/>
    </w:pPr>
  </w:style>
  <w:style w:type="character" w:styleId="Hyperlink">
    <w:name w:val="Hyperlink"/>
    <w:basedOn w:val="DefaultParagraphFont"/>
    <w:uiPriority w:val="99"/>
    <w:unhideWhenUsed/>
    <w:rsid w:val="00777A5E"/>
    <w:rPr>
      <w:color w:val="0563C1" w:themeColor="hyperlink"/>
      <w:u w:val="single"/>
    </w:rPr>
  </w:style>
  <w:style w:type="character" w:customStyle="1" w:styleId="UnresolvedMention1">
    <w:name w:val="Unresolved Mention1"/>
    <w:basedOn w:val="DefaultParagraphFont"/>
    <w:uiPriority w:val="99"/>
    <w:semiHidden/>
    <w:unhideWhenUsed/>
    <w:rsid w:val="00777A5E"/>
    <w:rPr>
      <w:color w:val="605E5C"/>
      <w:shd w:val="clear" w:color="auto" w:fill="E1DFDD"/>
    </w:rPr>
  </w:style>
  <w:style w:type="paragraph" w:styleId="Header">
    <w:name w:val="header"/>
    <w:basedOn w:val="Normal"/>
    <w:link w:val="HeaderChar"/>
    <w:uiPriority w:val="99"/>
    <w:unhideWhenUsed/>
    <w:rsid w:val="00786C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C8F"/>
  </w:style>
  <w:style w:type="paragraph" w:styleId="Footer">
    <w:name w:val="footer"/>
    <w:basedOn w:val="Normal"/>
    <w:link w:val="FooterChar"/>
    <w:uiPriority w:val="99"/>
    <w:unhideWhenUsed/>
    <w:rsid w:val="00786C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C8F"/>
  </w:style>
  <w:style w:type="character" w:customStyle="1" w:styleId="ListParagraphChar">
    <w:name w:val="List Paragraph Char"/>
    <w:aliases w:val="OBC Bullet Char,List Paragraph11 Char,Normal numbered Char,List_Paragraph Char,Multilevel para_II Char,List Paragraph1 Char,Numbered Paragraph Char,Main numbered paragraph Char,References Char,Numbered List Paragraph Char"/>
    <w:basedOn w:val="DefaultParagraphFont"/>
    <w:link w:val="ListParagraph"/>
    <w:uiPriority w:val="34"/>
    <w:qFormat/>
    <w:locked/>
    <w:rsid w:val="00D6678F"/>
  </w:style>
  <w:style w:type="paragraph" w:styleId="BalloonText">
    <w:name w:val="Balloon Text"/>
    <w:basedOn w:val="Normal"/>
    <w:link w:val="BalloonTextChar"/>
    <w:uiPriority w:val="99"/>
    <w:semiHidden/>
    <w:unhideWhenUsed/>
    <w:rsid w:val="00BF1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645"/>
    <w:rPr>
      <w:rFonts w:ascii="Tahoma" w:hAnsi="Tahoma" w:cs="Tahoma"/>
      <w:sz w:val="16"/>
      <w:szCs w:val="16"/>
    </w:rPr>
  </w:style>
  <w:style w:type="character" w:styleId="FootnoteReference">
    <w:name w:val="footnote reference"/>
    <w:semiHidden/>
    <w:rsid w:val="006312D2"/>
  </w:style>
  <w:style w:type="paragraph" w:customStyle="1" w:styleId="CharCharChar">
    <w:name w:val="Char Char Char"/>
    <w:basedOn w:val="Normal"/>
    <w:rsid w:val="006312D2"/>
    <w:pPr>
      <w:spacing w:line="240" w:lineRule="exact"/>
    </w:pPr>
    <w:rPr>
      <w:rFonts w:ascii="Arial" w:eastAsia="Times New Roman" w:hAnsi="Arial" w:cs="Times New Roman"/>
      <w:kern w:val="0"/>
      <w:sz w:val="20"/>
      <w:szCs w:val="20"/>
      <w14:ligatures w14:val="none"/>
    </w:rPr>
  </w:style>
  <w:style w:type="character" w:customStyle="1" w:styleId="grame">
    <w:name w:val="grame"/>
    <w:basedOn w:val="DefaultParagraphFont"/>
    <w:rsid w:val="00184FF5"/>
  </w:style>
  <w:style w:type="character" w:customStyle="1" w:styleId="UnresolvedMention">
    <w:name w:val="Unresolved Mention"/>
    <w:basedOn w:val="DefaultParagraphFont"/>
    <w:uiPriority w:val="99"/>
    <w:semiHidden/>
    <w:unhideWhenUsed/>
    <w:rsid w:val="00184FF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E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67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OBC Bullet,List Paragraph11,Normal numbered,List_Paragraph,Multilevel para_II,List Paragraph1,Numbered Paragraph,Main numbered paragraph,References,Numbered List Paragraph,123 List Paragraph,Bullets,List Paragraph (numbered (a)),Liste 1"/>
    <w:basedOn w:val="Normal"/>
    <w:link w:val="ListParagraphChar"/>
    <w:uiPriority w:val="34"/>
    <w:qFormat/>
    <w:rsid w:val="00F23DDA"/>
    <w:pPr>
      <w:ind w:left="720"/>
      <w:contextualSpacing/>
    </w:pPr>
  </w:style>
  <w:style w:type="character" w:styleId="Hyperlink">
    <w:name w:val="Hyperlink"/>
    <w:basedOn w:val="DefaultParagraphFont"/>
    <w:uiPriority w:val="99"/>
    <w:unhideWhenUsed/>
    <w:rsid w:val="00777A5E"/>
    <w:rPr>
      <w:color w:val="0563C1" w:themeColor="hyperlink"/>
      <w:u w:val="single"/>
    </w:rPr>
  </w:style>
  <w:style w:type="character" w:customStyle="1" w:styleId="UnresolvedMention1">
    <w:name w:val="Unresolved Mention1"/>
    <w:basedOn w:val="DefaultParagraphFont"/>
    <w:uiPriority w:val="99"/>
    <w:semiHidden/>
    <w:unhideWhenUsed/>
    <w:rsid w:val="00777A5E"/>
    <w:rPr>
      <w:color w:val="605E5C"/>
      <w:shd w:val="clear" w:color="auto" w:fill="E1DFDD"/>
    </w:rPr>
  </w:style>
  <w:style w:type="paragraph" w:styleId="Header">
    <w:name w:val="header"/>
    <w:basedOn w:val="Normal"/>
    <w:link w:val="HeaderChar"/>
    <w:uiPriority w:val="99"/>
    <w:unhideWhenUsed/>
    <w:rsid w:val="00786C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C8F"/>
  </w:style>
  <w:style w:type="paragraph" w:styleId="Footer">
    <w:name w:val="footer"/>
    <w:basedOn w:val="Normal"/>
    <w:link w:val="FooterChar"/>
    <w:uiPriority w:val="99"/>
    <w:unhideWhenUsed/>
    <w:rsid w:val="00786C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C8F"/>
  </w:style>
  <w:style w:type="character" w:customStyle="1" w:styleId="ListParagraphChar">
    <w:name w:val="List Paragraph Char"/>
    <w:aliases w:val="OBC Bullet Char,List Paragraph11 Char,Normal numbered Char,List_Paragraph Char,Multilevel para_II Char,List Paragraph1 Char,Numbered Paragraph Char,Main numbered paragraph Char,References Char,Numbered List Paragraph Char"/>
    <w:basedOn w:val="DefaultParagraphFont"/>
    <w:link w:val="ListParagraph"/>
    <w:uiPriority w:val="34"/>
    <w:qFormat/>
    <w:locked/>
    <w:rsid w:val="00D6678F"/>
  </w:style>
  <w:style w:type="paragraph" w:styleId="BalloonText">
    <w:name w:val="Balloon Text"/>
    <w:basedOn w:val="Normal"/>
    <w:link w:val="BalloonTextChar"/>
    <w:uiPriority w:val="99"/>
    <w:semiHidden/>
    <w:unhideWhenUsed/>
    <w:rsid w:val="00BF1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645"/>
    <w:rPr>
      <w:rFonts w:ascii="Tahoma" w:hAnsi="Tahoma" w:cs="Tahoma"/>
      <w:sz w:val="16"/>
      <w:szCs w:val="16"/>
    </w:rPr>
  </w:style>
  <w:style w:type="character" w:styleId="FootnoteReference">
    <w:name w:val="footnote reference"/>
    <w:semiHidden/>
    <w:rsid w:val="006312D2"/>
  </w:style>
  <w:style w:type="paragraph" w:customStyle="1" w:styleId="CharCharChar">
    <w:name w:val="Char Char Char"/>
    <w:basedOn w:val="Normal"/>
    <w:rsid w:val="006312D2"/>
    <w:pPr>
      <w:spacing w:line="240" w:lineRule="exact"/>
    </w:pPr>
    <w:rPr>
      <w:rFonts w:ascii="Arial" w:eastAsia="Times New Roman" w:hAnsi="Arial" w:cs="Times New Roman"/>
      <w:kern w:val="0"/>
      <w:sz w:val="20"/>
      <w:szCs w:val="20"/>
      <w14:ligatures w14:val="none"/>
    </w:rPr>
  </w:style>
  <w:style w:type="character" w:customStyle="1" w:styleId="grame">
    <w:name w:val="grame"/>
    <w:basedOn w:val="DefaultParagraphFont"/>
    <w:rsid w:val="00184FF5"/>
  </w:style>
  <w:style w:type="character" w:customStyle="1" w:styleId="UnresolvedMention">
    <w:name w:val="Unresolved Mention"/>
    <w:basedOn w:val="DefaultParagraphFont"/>
    <w:uiPriority w:val="99"/>
    <w:semiHidden/>
    <w:unhideWhenUsed/>
    <w:rsid w:val="00184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53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1331</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Iftikhar Ranjha</dc:creator>
  <cp:lastModifiedBy>User 2 Legislation</cp:lastModifiedBy>
  <cp:revision>9</cp:revision>
  <cp:lastPrinted>2025-03-08T08:10:00Z</cp:lastPrinted>
  <dcterms:created xsi:type="dcterms:W3CDTF">2025-03-18T06:55:00Z</dcterms:created>
  <dcterms:modified xsi:type="dcterms:W3CDTF">2025-03-19T04:25:00Z</dcterms:modified>
</cp:coreProperties>
</file>