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7B" w:rsidRPr="007B2F7B" w:rsidRDefault="007B2F7B" w:rsidP="007B2F7B">
      <w:pPr>
        <w:spacing w:after="0" w:line="240" w:lineRule="auto"/>
        <w:jc w:val="center"/>
        <w:rPr>
          <w:rFonts w:ascii="Arial" w:eastAsia="Calibri" w:hAnsi="Arial" w:cs="Arial"/>
          <w:b/>
          <w:sz w:val="40"/>
          <w:szCs w:val="40"/>
          <w:lang w:val="en-GB" w:eastAsia="en-GB"/>
        </w:rPr>
      </w:pPr>
      <w:bookmarkStart w:id="0" w:name="_Hlk108790501"/>
      <w:r w:rsidRPr="007B2F7B">
        <w:rPr>
          <w:rFonts w:ascii="Arial" w:eastAsia="Calibri" w:hAnsi="Arial" w:cs="Arial"/>
          <w:b/>
          <w:sz w:val="40"/>
          <w:szCs w:val="40"/>
          <w:lang w:val="en-GB" w:eastAsia="en-GB"/>
        </w:rPr>
        <w:t>PROVINCIAL ASSEMBLY OF THE PUNJAB</w:t>
      </w:r>
    </w:p>
    <w:p w:rsidR="00F35B94" w:rsidRDefault="00F35B94" w:rsidP="00F35B94">
      <w:pPr>
        <w:spacing w:after="120" w:line="240" w:lineRule="auto"/>
        <w:ind w:left="14" w:right="29" w:hanging="14"/>
        <w:jc w:val="center"/>
        <w:rPr>
          <w:rFonts w:ascii="Arial" w:eastAsia="Verdana" w:hAnsi="Arial" w:cs="Arial"/>
          <w:b/>
          <w:sz w:val="28"/>
          <w:szCs w:val="28"/>
          <w:lang w:val="en-GB" w:eastAsia="en-GB"/>
        </w:rPr>
      </w:pPr>
    </w:p>
    <w:p w:rsidR="00F35B94" w:rsidRPr="007B2F7B" w:rsidRDefault="00F35B94" w:rsidP="00F35B94">
      <w:pPr>
        <w:spacing w:after="120" w:line="240" w:lineRule="auto"/>
        <w:ind w:left="14" w:right="29" w:hanging="14"/>
        <w:jc w:val="center"/>
        <w:rPr>
          <w:rFonts w:ascii="Arial" w:eastAsia="Verdana" w:hAnsi="Arial" w:cs="Arial"/>
          <w:b/>
          <w:sz w:val="28"/>
          <w:szCs w:val="28"/>
          <w:lang w:val="en-GB" w:eastAsia="en-GB"/>
        </w:rPr>
      </w:pPr>
      <w:r w:rsidRPr="007B2F7B">
        <w:rPr>
          <w:rFonts w:ascii="Arial" w:eastAsia="Verdana" w:hAnsi="Arial" w:cs="Arial"/>
          <w:b/>
          <w:sz w:val="28"/>
          <w:szCs w:val="28"/>
          <w:lang w:val="en-GB" w:eastAsia="en-GB"/>
        </w:rPr>
        <w:t xml:space="preserve">Bill No. </w:t>
      </w:r>
      <w:r>
        <w:rPr>
          <w:rFonts w:ascii="Arial" w:eastAsia="Verdana" w:hAnsi="Arial" w:cs="Arial"/>
          <w:b/>
          <w:sz w:val="28"/>
          <w:szCs w:val="28"/>
          <w:lang w:val="en-GB" w:eastAsia="en-GB"/>
        </w:rPr>
        <w:t>80</w:t>
      </w:r>
      <w:r w:rsidRPr="007B2F7B">
        <w:rPr>
          <w:rFonts w:ascii="Arial" w:eastAsia="Verdana" w:hAnsi="Arial" w:cs="Arial"/>
          <w:b/>
          <w:sz w:val="28"/>
          <w:szCs w:val="28"/>
          <w:lang w:val="en-GB" w:eastAsia="en-GB"/>
        </w:rPr>
        <w:t xml:space="preserve"> of 2025</w:t>
      </w:r>
    </w:p>
    <w:bookmarkEnd w:id="0"/>
    <w:p w:rsidR="007B2F7B" w:rsidRPr="007B2F7B" w:rsidRDefault="007B2F7B" w:rsidP="007B2F7B">
      <w:pPr>
        <w:spacing w:after="0" w:line="240" w:lineRule="auto"/>
        <w:ind w:left="14" w:right="29" w:hanging="14"/>
        <w:jc w:val="center"/>
        <w:rPr>
          <w:rFonts w:ascii="Arial" w:eastAsia="Verdana" w:hAnsi="Arial" w:cs="Arial"/>
          <w:bCs/>
          <w:szCs w:val="26"/>
          <w:lang w:val="en-GB" w:eastAsia="en-GB"/>
        </w:rPr>
      </w:pPr>
    </w:p>
    <w:p w:rsidR="007B2F7B" w:rsidRPr="00C0238D" w:rsidRDefault="007B2F7B" w:rsidP="00AA41AA">
      <w:pPr>
        <w:spacing w:after="240" w:line="240" w:lineRule="auto"/>
        <w:jc w:val="center"/>
        <w:rPr>
          <w:rFonts w:ascii="Arial" w:eastAsia="MS Mincho" w:hAnsi="Arial" w:cs="Times New Roman"/>
          <w:b/>
          <w:sz w:val="30"/>
          <w:szCs w:val="30"/>
          <w:lang w:eastAsia="en-GB"/>
        </w:rPr>
      </w:pPr>
      <w:r w:rsidRPr="00C0238D">
        <w:rPr>
          <w:rFonts w:ascii="Arial" w:eastAsia="MS Mincho" w:hAnsi="Arial" w:cs="Times New Roman"/>
          <w:b/>
          <w:sz w:val="30"/>
          <w:szCs w:val="30"/>
          <w:lang w:eastAsia="en-GB"/>
        </w:rPr>
        <w:t>TH</w:t>
      </w:r>
      <w:r w:rsidR="00AA41AA" w:rsidRPr="00C0238D">
        <w:rPr>
          <w:rFonts w:ascii="Arial" w:eastAsia="MS Mincho" w:hAnsi="Arial" w:cs="Times New Roman"/>
          <w:b/>
          <w:sz w:val="30"/>
          <w:szCs w:val="30"/>
          <w:lang w:eastAsia="en-GB"/>
        </w:rPr>
        <w:t>E PUNJAB PUBLIC AWARENESS AND DISSEMINATION OF INFORMATION BILL 2025</w:t>
      </w:r>
    </w:p>
    <w:p w:rsidR="007B2F7B" w:rsidRPr="007B2F7B" w:rsidRDefault="007B2F7B" w:rsidP="007B2F7B">
      <w:pPr>
        <w:pBdr>
          <w:top w:val="nil"/>
          <w:left w:val="nil"/>
          <w:bottom w:val="nil"/>
          <w:right w:val="nil"/>
          <w:between w:val="nil"/>
        </w:pBdr>
        <w:spacing w:after="120" w:line="240" w:lineRule="auto"/>
        <w:jc w:val="center"/>
        <w:rPr>
          <w:rFonts w:ascii="Verdana" w:eastAsia="Verdana" w:hAnsi="Verdana" w:cs="Verdana"/>
          <w:bCs/>
          <w:color w:val="000000"/>
          <w:sz w:val="24"/>
          <w:szCs w:val="24"/>
          <w:lang w:eastAsia="en-GB"/>
        </w:rPr>
      </w:pPr>
      <w:r w:rsidRPr="007B2F7B">
        <w:rPr>
          <w:rFonts w:ascii="Verdana" w:eastAsia="Verdana" w:hAnsi="Verdana" w:cs="Verdana"/>
          <w:bCs/>
          <w:color w:val="000000"/>
          <w:sz w:val="24"/>
          <w:szCs w:val="24"/>
          <w:lang w:eastAsia="en-GB"/>
        </w:rPr>
        <w:t>A</w:t>
      </w:r>
    </w:p>
    <w:p w:rsidR="007B2F7B" w:rsidRPr="007B2F7B" w:rsidRDefault="007B2F7B" w:rsidP="007B2F7B">
      <w:pPr>
        <w:pBdr>
          <w:top w:val="nil"/>
          <w:left w:val="nil"/>
          <w:bottom w:val="nil"/>
          <w:right w:val="nil"/>
          <w:between w:val="nil"/>
        </w:pBdr>
        <w:spacing w:after="120" w:line="240" w:lineRule="auto"/>
        <w:jc w:val="center"/>
        <w:rPr>
          <w:rFonts w:ascii="Verdana" w:eastAsia="Verdana" w:hAnsi="Verdana" w:cs="Verdana"/>
          <w:bCs/>
          <w:color w:val="000000"/>
          <w:sz w:val="24"/>
          <w:szCs w:val="24"/>
          <w:lang w:eastAsia="en-GB"/>
        </w:rPr>
      </w:pPr>
      <w:r w:rsidRPr="007B2F7B">
        <w:rPr>
          <w:rFonts w:ascii="Verdana" w:eastAsia="Verdana" w:hAnsi="Verdana" w:cs="Verdana"/>
          <w:bCs/>
          <w:color w:val="000000"/>
          <w:sz w:val="24"/>
          <w:szCs w:val="24"/>
          <w:lang w:eastAsia="en-GB"/>
        </w:rPr>
        <w:t>Bill</w:t>
      </w:r>
    </w:p>
    <w:p w:rsidR="002761FD" w:rsidRPr="007B2F7B" w:rsidRDefault="00EB0AFE" w:rsidP="00A10825">
      <w:pPr>
        <w:spacing w:after="120" w:line="240" w:lineRule="auto"/>
        <w:jc w:val="center"/>
        <w:rPr>
          <w:rFonts w:asciiTheme="minorBidi" w:hAnsiTheme="minorBidi"/>
          <w:i/>
          <w:sz w:val="24"/>
          <w:szCs w:val="24"/>
        </w:rPr>
      </w:pPr>
      <w:r w:rsidRPr="007B2F7B">
        <w:rPr>
          <w:rFonts w:asciiTheme="minorBidi" w:hAnsiTheme="minorBidi"/>
          <w:i/>
          <w:sz w:val="24"/>
          <w:szCs w:val="24"/>
        </w:rPr>
        <w:t>to disseminate public awareness regarding Government projects</w:t>
      </w:r>
      <w:r w:rsidR="00313A58" w:rsidRPr="007B2F7B">
        <w:rPr>
          <w:rFonts w:asciiTheme="minorBidi" w:hAnsiTheme="minorBidi"/>
          <w:i/>
          <w:sz w:val="24"/>
          <w:szCs w:val="24"/>
        </w:rPr>
        <w:t>,</w:t>
      </w:r>
      <w:r w:rsidR="00E14B04" w:rsidRPr="007B2F7B">
        <w:rPr>
          <w:rFonts w:asciiTheme="minorBidi" w:hAnsiTheme="minorBidi"/>
          <w:i/>
          <w:sz w:val="24"/>
          <w:szCs w:val="24"/>
        </w:rPr>
        <w:t xml:space="preserve"> initiatives</w:t>
      </w:r>
      <w:r w:rsidR="00241F07" w:rsidRPr="007B2F7B">
        <w:rPr>
          <w:rFonts w:asciiTheme="minorBidi" w:hAnsiTheme="minorBidi"/>
          <w:i/>
          <w:sz w:val="24"/>
          <w:szCs w:val="24"/>
        </w:rPr>
        <w:t>, programs</w:t>
      </w:r>
      <w:r w:rsidR="00E14B04" w:rsidRPr="007B2F7B">
        <w:rPr>
          <w:rFonts w:asciiTheme="minorBidi" w:hAnsiTheme="minorBidi"/>
          <w:i/>
          <w:sz w:val="24"/>
          <w:szCs w:val="24"/>
        </w:rPr>
        <w:t xml:space="preserve"> and </w:t>
      </w:r>
      <w:r w:rsidRPr="007B2F7B">
        <w:rPr>
          <w:rFonts w:asciiTheme="minorBidi" w:hAnsiTheme="minorBidi"/>
          <w:i/>
          <w:sz w:val="24"/>
          <w:szCs w:val="24"/>
        </w:rPr>
        <w:t xml:space="preserve">policies for ensuring access to </w:t>
      </w:r>
      <w:r w:rsidR="00313A58" w:rsidRPr="007B2F7B">
        <w:rPr>
          <w:rFonts w:asciiTheme="minorBidi" w:hAnsiTheme="minorBidi"/>
          <w:i/>
          <w:sz w:val="24"/>
          <w:szCs w:val="24"/>
        </w:rPr>
        <w:t>information, participation of public and</w:t>
      </w:r>
      <w:r w:rsidR="00C01D78" w:rsidRPr="007B2F7B">
        <w:rPr>
          <w:rFonts w:asciiTheme="minorBidi" w:hAnsiTheme="minorBidi"/>
          <w:i/>
          <w:sz w:val="24"/>
          <w:szCs w:val="24"/>
        </w:rPr>
        <w:t xml:space="preserve"> transparency in respect thereof</w:t>
      </w:r>
      <w:r w:rsidRPr="007B2F7B">
        <w:rPr>
          <w:rFonts w:asciiTheme="minorBidi" w:hAnsiTheme="minorBidi"/>
          <w:i/>
          <w:sz w:val="24"/>
          <w:szCs w:val="24"/>
        </w:rPr>
        <w:t>.</w:t>
      </w:r>
    </w:p>
    <w:p w:rsidR="003C68CF" w:rsidRPr="007B2F7B" w:rsidRDefault="00A10825" w:rsidP="00A10825">
      <w:pPr>
        <w:spacing w:after="120" w:line="240" w:lineRule="auto"/>
        <w:rPr>
          <w:rFonts w:asciiTheme="minorBidi" w:hAnsiTheme="minorBidi"/>
          <w:b/>
          <w:bCs/>
          <w:i/>
          <w:iCs/>
          <w:sz w:val="24"/>
          <w:szCs w:val="24"/>
        </w:rPr>
      </w:pPr>
      <w:r w:rsidRPr="007B2F7B">
        <w:rPr>
          <w:rFonts w:asciiTheme="minorBidi" w:hAnsiTheme="minorBidi"/>
          <w:sz w:val="24"/>
          <w:szCs w:val="24"/>
        </w:rPr>
        <w:t>I</w:t>
      </w:r>
      <w:r w:rsidR="00143FF6" w:rsidRPr="007B2F7B">
        <w:rPr>
          <w:rFonts w:asciiTheme="minorBidi" w:hAnsiTheme="minorBidi"/>
          <w:sz w:val="24"/>
          <w:szCs w:val="24"/>
        </w:rPr>
        <w:t>t is</w:t>
      </w:r>
      <w:r w:rsidR="005B07B2" w:rsidRPr="007B2F7B">
        <w:rPr>
          <w:rFonts w:asciiTheme="minorBidi" w:hAnsiTheme="minorBidi"/>
          <w:sz w:val="24"/>
          <w:szCs w:val="24"/>
        </w:rPr>
        <w:t xml:space="preserve"> necessary </w:t>
      </w:r>
      <w:r w:rsidR="00081180" w:rsidRPr="007B2F7B">
        <w:rPr>
          <w:rFonts w:asciiTheme="minorBidi" w:hAnsiTheme="minorBidi"/>
          <w:sz w:val="24"/>
          <w:szCs w:val="24"/>
        </w:rPr>
        <w:t xml:space="preserve">to disseminate public awareness regarding Government </w:t>
      </w:r>
      <w:r w:rsidR="00D51F6D" w:rsidRPr="007B2F7B">
        <w:rPr>
          <w:rFonts w:asciiTheme="minorBidi" w:hAnsiTheme="minorBidi"/>
          <w:sz w:val="24"/>
          <w:szCs w:val="24"/>
        </w:rPr>
        <w:t xml:space="preserve">and public body </w:t>
      </w:r>
      <w:r w:rsidR="00081180" w:rsidRPr="007B2F7B">
        <w:rPr>
          <w:rFonts w:asciiTheme="minorBidi" w:hAnsiTheme="minorBidi"/>
          <w:sz w:val="24"/>
          <w:szCs w:val="24"/>
        </w:rPr>
        <w:t xml:space="preserve">projects, </w:t>
      </w:r>
      <w:r w:rsidR="00E14B04" w:rsidRPr="007B2F7B">
        <w:rPr>
          <w:rFonts w:asciiTheme="minorBidi" w:hAnsiTheme="minorBidi"/>
          <w:sz w:val="24"/>
          <w:szCs w:val="24"/>
        </w:rPr>
        <w:t>initiatives</w:t>
      </w:r>
      <w:r w:rsidR="00241F07" w:rsidRPr="007B2F7B">
        <w:rPr>
          <w:rFonts w:asciiTheme="minorBidi" w:hAnsiTheme="minorBidi"/>
          <w:sz w:val="24"/>
          <w:szCs w:val="24"/>
        </w:rPr>
        <w:t>, programs</w:t>
      </w:r>
      <w:r w:rsidR="005F2682" w:rsidRPr="007B2F7B">
        <w:rPr>
          <w:rFonts w:asciiTheme="minorBidi" w:hAnsiTheme="minorBidi"/>
          <w:sz w:val="24"/>
          <w:szCs w:val="24"/>
        </w:rPr>
        <w:t xml:space="preserve"> </w:t>
      </w:r>
      <w:r w:rsidR="00081180" w:rsidRPr="007B2F7B">
        <w:rPr>
          <w:rFonts w:asciiTheme="minorBidi" w:hAnsiTheme="minorBidi"/>
          <w:sz w:val="24"/>
          <w:szCs w:val="24"/>
        </w:rPr>
        <w:t xml:space="preserve">and policies for ensuring access to information, participation of public and transparency in respect thereof </w:t>
      </w:r>
      <w:r w:rsidR="0099401E" w:rsidRPr="007B2F7B">
        <w:rPr>
          <w:rFonts w:asciiTheme="minorBidi" w:hAnsiTheme="minorBidi"/>
          <w:sz w:val="24"/>
          <w:szCs w:val="24"/>
        </w:rPr>
        <w:t>and for all matters ancillary</w:t>
      </w:r>
      <w:r w:rsidR="00C25212" w:rsidRPr="007B2F7B">
        <w:rPr>
          <w:rFonts w:asciiTheme="minorBidi" w:hAnsiTheme="minorBidi"/>
          <w:sz w:val="24"/>
          <w:szCs w:val="24"/>
        </w:rPr>
        <w:t>, incidental</w:t>
      </w:r>
      <w:r w:rsidR="0099401E" w:rsidRPr="007B2F7B">
        <w:rPr>
          <w:rFonts w:asciiTheme="minorBidi" w:hAnsiTheme="minorBidi"/>
          <w:sz w:val="24"/>
          <w:szCs w:val="24"/>
        </w:rPr>
        <w:t xml:space="preserve"> thereto and connected therewith.</w:t>
      </w:r>
    </w:p>
    <w:p w:rsidR="0090289B" w:rsidRPr="007B2F7B" w:rsidRDefault="0090289B" w:rsidP="00A10825">
      <w:pPr>
        <w:spacing w:after="120" w:line="240" w:lineRule="auto"/>
        <w:rPr>
          <w:rFonts w:asciiTheme="minorBidi" w:hAnsiTheme="minorBidi"/>
          <w:sz w:val="24"/>
          <w:szCs w:val="24"/>
        </w:rPr>
      </w:pPr>
      <w:r w:rsidRPr="007B2F7B">
        <w:rPr>
          <w:rFonts w:asciiTheme="minorBidi" w:hAnsiTheme="minorBidi"/>
          <w:sz w:val="24"/>
          <w:szCs w:val="24"/>
        </w:rPr>
        <w:t xml:space="preserve">Be it enacted by </w:t>
      </w:r>
      <w:r w:rsidR="00C25212" w:rsidRPr="007B2F7B">
        <w:rPr>
          <w:rFonts w:asciiTheme="minorBidi" w:hAnsiTheme="minorBidi"/>
          <w:sz w:val="24"/>
          <w:szCs w:val="24"/>
        </w:rPr>
        <w:t xml:space="preserve">the </w:t>
      </w:r>
      <w:r w:rsidRPr="007B2F7B">
        <w:rPr>
          <w:rFonts w:asciiTheme="minorBidi" w:hAnsiTheme="minorBidi"/>
          <w:sz w:val="24"/>
          <w:szCs w:val="24"/>
        </w:rPr>
        <w:t>Provincial Assembly of the Punjab as follows:</w:t>
      </w:r>
    </w:p>
    <w:p w:rsidR="004250D5" w:rsidRPr="007B2F7B" w:rsidRDefault="00470413" w:rsidP="009F0782">
      <w:pPr>
        <w:pStyle w:val="ListParagraph"/>
        <w:numPr>
          <w:ilvl w:val="0"/>
          <w:numId w:val="1"/>
        </w:numPr>
        <w:spacing w:after="0" w:line="240" w:lineRule="auto"/>
        <w:ind w:left="0" w:firstLine="0"/>
        <w:contextualSpacing w:val="0"/>
        <w:rPr>
          <w:rFonts w:asciiTheme="minorBidi" w:hAnsiTheme="minorBidi"/>
          <w:sz w:val="24"/>
          <w:szCs w:val="24"/>
        </w:rPr>
      </w:pPr>
      <w:r w:rsidRPr="007B2F7B">
        <w:rPr>
          <w:rFonts w:asciiTheme="minorBidi" w:hAnsiTheme="minorBidi"/>
          <w:b/>
          <w:bCs/>
          <w:sz w:val="24"/>
          <w:szCs w:val="24"/>
        </w:rPr>
        <w:t>Short</w:t>
      </w:r>
      <w:r w:rsidR="004250D5" w:rsidRPr="007B2F7B">
        <w:rPr>
          <w:rFonts w:asciiTheme="minorBidi" w:hAnsiTheme="minorBidi"/>
          <w:b/>
          <w:bCs/>
          <w:sz w:val="24"/>
          <w:szCs w:val="24"/>
        </w:rPr>
        <w:t xml:space="preserve"> title, extent and commencement</w:t>
      </w:r>
      <w:proofErr w:type="gramStart"/>
      <w:r w:rsidR="00B50F5A" w:rsidRPr="007B2F7B">
        <w:rPr>
          <w:rFonts w:asciiTheme="minorBidi" w:hAnsiTheme="minorBidi"/>
          <w:sz w:val="24"/>
          <w:szCs w:val="24"/>
        </w:rPr>
        <w:t>.–</w:t>
      </w:r>
      <w:proofErr w:type="gramEnd"/>
      <w:r w:rsidR="00A10825" w:rsidRPr="007B2F7B">
        <w:rPr>
          <w:rFonts w:asciiTheme="minorBidi" w:hAnsiTheme="minorBidi"/>
          <w:sz w:val="24"/>
          <w:szCs w:val="24"/>
        </w:rPr>
        <w:t xml:space="preserve"> </w:t>
      </w:r>
      <w:r w:rsidR="004250D5" w:rsidRPr="007B2F7B">
        <w:rPr>
          <w:rFonts w:asciiTheme="minorBidi" w:hAnsiTheme="minorBidi"/>
          <w:bCs/>
          <w:sz w:val="24"/>
          <w:szCs w:val="24"/>
        </w:rPr>
        <w:t>(1)</w:t>
      </w:r>
      <w:r w:rsidR="002B7D0E" w:rsidRPr="007B2F7B">
        <w:rPr>
          <w:rFonts w:asciiTheme="minorBidi" w:hAnsiTheme="minorBidi"/>
          <w:bCs/>
          <w:sz w:val="24"/>
          <w:szCs w:val="24"/>
        </w:rPr>
        <w:t xml:space="preserve"> </w:t>
      </w:r>
      <w:r w:rsidRPr="007B2F7B">
        <w:rPr>
          <w:rFonts w:asciiTheme="minorBidi" w:hAnsiTheme="minorBidi"/>
          <w:sz w:val="24"/>
          <w:szCs w:val="24"/>
        </w:rPr>
        <w:t xml:space="preserve">This </w:t>
      </w:r>
      <w:r w:rsidR="00F33F60" w:rsidRPr="007B2F7B">
        <w:rPr>
          <w:rFonts w:asciiTheme="minorBidi" w:hAnsiTheme="minorBidi"/>
          <w:sz w:val="24"/>
          <w:szCs w:val="24"/>
        </w:rPr>
        <w:t>Act</w:t>
      </w:r>
      <w:r w:rsidRPr="007B2F7B">
        <w:rPr>
          <w:rFonts w:asciiTheme="minorBidi" w:hAnsiTheme="minorBidi"/>
          <w:sz w:val="24"/>
          <w:szCs w:val="24"/>
        </w:rPr>
        <w:t xml:space="preserve"> may be </w:t>
      </w:r>
      <w:r w:rsidR="002B7D0E" w:rsidRPr="007B2F7B">
        <w:rPr>
          <w:rFonts w:asciiTheme="minorBidi" w:hAnsiTheme="minorBidi"/>
          <w:sz w:val="24"/>
          <w:szCs w:val="24"/>
        </w:rPr>
        <w:t>c</w:t>
      </w:r>
      <w:r w:rsidR="00A10825" w:rsidRPr="007B2F7B">
        <w:rPr>
          <w:rFonts w:asciiTheme="minorBidi" w:hAnsiTheme="minorBidi"/>
          <w:sz w:val="24"/>
          <w:szCs w:val="24"/>
        </w:rPr>
        <w:t>ited</w:t>
      </w:r>
      <w:r w:rsidR="002B7D0E" w:rsidRPr="007B2F7B">
        <w:rPr>
          <w:rFonts w:asciiTheme="minorBidi" w:hAnsiTheme="minorBidi"/>
          <w:sz w:val="24"/>
          <w:szCs w:val="24"/>
        </w:rPr>
        <w:t xml:space="preserve"> </w:t>
      </w:r>
      <w:r w:rsidRPr="007B2F7B">
        <w:rPr>
          <w:rFonts w:asciiTheme="minorBidi" w:hAnsiTheme="minorBidi"/>
          <w:sz w:val="24"/>
          <w:szCs w:val="24"/>
        </w:rPr>
        <w:t xml:space="preserve">as the Punjab </w:t>
      </w:r>
      <w:r w:rsidR="00F214B2" w:rsidRPr="007B2F7B">
        <w:rPr>
          <w:rFonts w:asciiTheme="minorBidi" w:hAnsiTheme="minorBidi"/>
          <w:sz w:val="24"/>
          <w:szCs w:val="24"/>
        </w:rPr>
        <w:t xml:space="preserve">Public Awareness and Dissemination of Information </w:t>
      </w:r>
      <w:r w:rsidR="00F33F60" w:rsidRPr="007B2F7B">
        <w:rPr>
          <w:rFonts w:asciiTheme="minorBidi" w:hAnsiTheme="minorBidi"/>
          <w:sz w:val="24"/>
          <w:szCs w:val="24"/>
        </w:rPr>
        <w:t>Act</w:t>
      </w:r>
      <w:r w:rsidR="00A10825" w:rsidRPr="007B2F7B">
        <w:rPr>
          <w:rFonts w:asciiTheme="minorBidi" w:hAnsiTheme="minorBidi"/>
          <w:sz w:val="24"/>
          <w:szCs w:val="24"/>
        </w:rPr>
        <w:t xml:space="preserve"> </w:t>
      </w:r>
      <w:r w:rsidR="00E647A6" w:rsidRPr="007B2F7B">
        <w:rPr>
          <w:rFonts w:asciiTheme="minorBidi" w:hAnsiTheme="minorBidi"/>
          <w:sz w:val="24"/>
          <w:szCs w:val="24"/>
        </w:rPr>
        <w:t>20</w:t>
      </w:r>
      <w:r w:rsidR="007F2750" w:rsidRPr="007B2F7B">
        <w:rPr>
          <w:rFonts w:asciiTheme="minorBidi" w:hAnsiTheme="minorBidi"/>
          <w:sz w:val="24"/>
          <w:szCs w:val="24"/>
        </w:rPr>
        <w:t>2</w:t>
      </w:r>
      <w:r w:rsidR="0099401E" w:rsidRPr="007B2F7B">
        <w:rPr>
          <w:rFonts w:asciiTheme="minorBidi" w:hAnsiTheme="minorBidi"/>
          <w:sz w:val="24"/>
          <w:szCs w:val="24"/>
        </w:rPr>
        <w:t>5</w:t>
      </w:r>
      <w:r w:rsidR="00E647A6" w:rsidRPr="007B2F7B">
        <w:rPr>
          <w:rFonts w:asciiTheme="minorBidi" w:hAnsiTheme="minorBidi"/>
          <w:sz w:val="24"/>
          <w:szCs w:val="24"/>
        </w:rPr>
        <w:t>.</w:t>
      </w:r>
    </w:p>
    <w:p w:rsidR="004250D5" w:rsidRPr="007B2F7B" w:rsidRDefault="005F5E1E" w:rsidP="009F0782">
      <w:pPr>
        <w:pStyle w:val="ListParagraph"/>
        <w:numPr>
          <w:ilvl w:val="0"/>
          <w:numId w:val="8"/>
        </w:numPr>
        <w:spacing w:after="0" w:line="240" w:lineRule="auto"/>
        <w:ind w:hanging="360"/>
        <w:contextualSpacing w:val="0"/>
        <w:rPr>
          <w:rFonts w:asciiTheme="minorBidi" w:hAnsiTheme="minorBidi"/>
          <w:sz w:val="24"/>
          <w:szCs w:val="24"/>
        </w:rPr>
      </w:pPr>
      <w:r w:rsidRPr="007B2F7B">
        <w:rPr>
          <w:rFonts w:asciiTheme="minorBidi" w:hAnsiTheme="minorBidi"/>
          <w:sz w:val="24"/>
          <w:szCs w:val="24"/>
        </w:rPr>
        <w:t>It</w:t>
      </w:r>
      <w:r w:rsidR="005F2682" w:rsidRPr="007B2F7B">
        <w:rPr>
          <w:rFonts w:asciiTheme="minorBidi" w:hAnsiTheme="minorBidi"/>
          <w:sz w:val="24"/>
          <w:szCs w:val="24"/>
        </w:rPr>
        <w:t xml:space="preserve"> </w:t>
      </w:r>
      <w:r w:rsidR="005B07B2" w:rsidRPr="007B2F7B">
        <w:rPr>
          <w:rFonts w:asciiTheme="minorBidi" w:hAnsiTheme="minorBidi"/>
          <w:sz w:val="24"/>
          <w:szCs w:val="24"/>
        </w:rPr>
        <w:t>ex</w:t>
      </w:r>
      <w:r w:rsidR="004250D5" w:rsidRPr="007B2F7B">
        <w:rPr>
          <w:rFonts w:asciiTheme="minorBidi" w:hAnsiTheme="minorBidi"/>
          <w:sz w:val="24"/>
          <w:szCs w:val="24"/>
        </w:rPr>
        <w:t>tend</w:t>
      </w:r>
      <w:r w:rsidR="00CF5F94" w:rsidRPr="007B2F7B">
        <w:rPr>
          <w:rFonts w:asciiTheme="minorBidi" w:hAnsiTheme="minorBidi"/>
          <w:sz w:val="24"/>
          <w:szCs w:val="24"/>
        </w:rPr>
        <w:t>s</w:t>
      </w:r>
      <w:r w:rsidR="004250D5" w:rsidRPr="007B2F7B">
        <w:rPr>
          <w:rFonts w:asciiTheme="minorBidi" w:hAnsiTheme="minorBidi"/>
          <w:sz w:val="24"/>
          <w:szCs w:val="24"/>
        </w:rPr>
        <w:t xml:space="preserve"> to whole of the</w:t>
      </w:r>
      <w:r w:rsidR="005F2682" w:rsidRPr="007B2F7B">
        <w:rPr>
          <w:rFonts w:asciiTheme="minorBidi" w:hAnsiTheme="minorBidi"/>
          <w:sz w:val="24"/>
          <w:szCs w:val="24"/>
        </w:rPr>
        <w:t xml:space="preserve"> </w:t>
      </w:r>
      <w:r w:rsidR="0010592B" w:rsidRPr="007B2F7B">
        <w:rPr>
          <w:rFonts w:asciiTheme="minorBidi" w:hAnsiTheme="minorBidi"/>
          <w:sz w:val="24"/>
          <w:szCs w:val="24"/>
        </w:rPr>
        <w:t xml:space="preserve">Punjab. </w:t>
      </w:r>
    </w:p>
    <w:p w:rsidR="004250D5" w:rsidRPr="007B2F7B" w:rsidRDefault="005F5E1E" w:rsidP="009F0782">
      <w:pPr>
        <w:pStyle w:val="ListParagraph"/>
        <w:numPr>
          <w:ilvl w:val="0"/>
          <w:numId w:val="8"/>
        </w:numPr>
        <w:spacing w:after="0" w:line="240" w:lineRule="auto"/>
        <w:ind w:left="0" w:firstLine="720"/>
        <w:contextualSpacing w:val="0"/>
        <w:rPr>
          <w:rFonts w:asciiTheme="minorBidi" w:hAnsiTheme="minorBidi"/>
          <w:sz w:val="24"/>
          <w:szCs w:val="24"/>
        </w:rPr>
      </w:pPr>
      <w:r w:rsidRPr="007B2F7B">
        <w:rPr>
          <w:rFonts w:asciiTheme="minorBidi" w:hAnsiTheme="minorBidi"/>
          <w:sz w:val="24"/>
          <w:szCs w:val="24"/>
        </w:rPr>
        <w:t>It</w:t>
      </w:r>
      <w:r w:rsidR="0010592B" w:rsidRPr="007B2F7B">
        <w:rPr>
          <w:rFonts w:asciiTheme="minorBidi" w:hAnsiTheme="minorBidi"/>
          <w:sz w:val="24"/>
          <w:szCs w:val="24"/>
        </w:rPr>
        <w:t xml:space="preserve"> shall come into force at once</w:t>
      </w:r>
      <w:r w:rsidR="008D0498" w:rsidRPr="007B2F7B">
        <w:rPr>
          <w:rFonts w:asciiTheme="minorBidi" w:hAnsiTheme="minorBidi"/>
          <w:sz w:val="24"/>
          <w:szCs w:val="24"/>
        </w:rPr>
        <w:t xml:space="preserve"> and shall be deemed to have</w:t>
      </w:r>
      <w:r w:rsidR="00C9760F" w:rsidRPr="007B2F7B">
        <w:rPr>
          <w:rFonts w:asciiTheme="minorBidi" w:hAnsiTheme="minorBidi"/>
          <w:sz w:val="24"/>
          <w:szCs w:val="24"/>
        </w:rPr>
        <w:t xml:space="preserve"> come into force</w:t>
      </w:r>
      <w:r w:rsidR="008D0498" w:rsidRPr="007B2F7B">
        <w:rPr>
          <w:rFonts w:asciiTheme="minorBidi" w:hAnsiTheme="minorBidi"/>
          <w:sz w:val="24"/>
          <w:szCs w:val="24"/>
        </w:rPr>
        <w:t xml:space="preserve"> from the 1</w:t>
      </w:r>
      <w:r w:rsidR="008D0498" w:rsidRPr="007B2F7B">
        <w:rPr>
          <w:rFonts w:asciiTheme="minorBidi" w:hAnsiTheme="minorBidi"/>
          <w:sz w:val="24"/>
          <w:szCs w:val="24"/>
          <w:vertAlign w:val="superscript"/>
        </w:rPr>
        <w:t>st</w:t>
      </w:r>
      <w:r w:rsidR="008D0498" w:rsidRPr="007B2F7B">
        <w:rPr>
          <w:rFonts w:asciiTheme="minorBidi" w:hAnsiTheme="minorBidi"/>
          <w:sz w:val="24"/>
          <w:szCs w:val="24"/>
        </w:rPr>
        <w:t xml:space="preserve"> January 2024.</w:t>
      </w:r>
    </w:p>
    <w:p w:rsidR="0010592B" w:rsidRPr="007B2F7B" w:rsidRDefault="0010592B" w:rsidP="009F0782">
      <w:pPr>
        <w:pStyle w:val="ListParagraph"/>
        <w:numPr>
          <w:ilvl w:val="0"/>
          <w:numId w:val="1"/>
        </w:numPr>
        <w:spacing w:before="120" w:after="120" w:line="240" w:lineRule="auto"/>
        <w:ind w:left="0" w:firstLine="0"/>
        <w:contextualSpacing w:val="0"/>
        <w:rPr>
          <w:rFonts w:asciiTheme="minorBidi" w:hAnsiTheme="minorBidi"/>
          <w:sz w:val="24"/>
          <w:szCs w:val="24"/>
        </w:rPr>
      </w:pPr>
      <w:r w:rsidRPr="007B2F7B">
        <w:rPr>
          <w:rFonts w:asciiTheme="minorBidi" w:hAnsiTheme="minorBidi"/>
          <w:b/>
          <w:bCs/>
          <w:sz w:val="24"/>
          <w:szCs w:val="24"/>
        </w:rPr>
        <w:t>Definitions</w:t>
      </w:r>
      <w:r w:rsidR="00DF3E6E" w:rsidRPr="007B2F7B">
        <w:rPr>
          <w:rFonts w:asciiTheme="minorBidi" w:hAnsiTheme="minorBidi"/>
          <w:sz w:val="24"/>
          <w:szCs w:val="24"/>
        </w:rPr>
        <w:t>.–</w:t>
      </w:r>
      <w:r w:rsidR="002479AB" w:rsidRPr="007B2F7B">
        <w:rPr>
          <w:rFonts w:asciiTheme="minorBidi" w:hAnsiTheme="minorBidi"/>
          <w:sz w:val="24"/>
          <w:szCs w:val="24"/>
        </w:rPr>
        <w:t xml:space="preserve"> </w:t>
      </w:r>
      <w:r w:rsidR="00D53CEB" w:rsidRPr="007B2F7B">
        <w:rPr>
          <w:rFonts w:asciiTheme="minorBidi" w:hAnsiTheme="minorBidi"/>
          <w:sz w:val="24"/>
          <w:szCs w:val="24"/>
        </w:rPr>
        <w:t>In the</w:t>
      </w:r>
      <w:r w:rsidR="005F2682" w:rsidRPr="007B2F7B">
        <w:rPr>
          <w:rFonts w:asciiTheme="minorBidi" w:hAnsiTheme="minorBidi"/>
          <w:sz w:val="24"/>
          <w:szCs w:val="24"/>
        </w:rPr>
        <w:t xml:space="preserve"> </w:t>
      </w:r>
      <w:r w:rsidR="00DE3010" w:rsidRPr="007B2F7B">
        <w:rPr>
          <w:rFonts w:asciiTheme="minorBidi" w:hAnsiTheme="minorBidi"/>
          <w:sz w:val="24"/>
          <w:szCs w:val="24"/>
        </w:rPr>
        <w:t>Act</w:t>
      </w:r>
      <w:r w:rsidR="0057010F" w:rsidRPr="007B2F7B">
        <w:rPr>
          <w:rFonts w:asciiTheme="minorBidi" w:hAnsiTheme="minorBidi"/>
          <w:sz w:val="24"/>
          <w:szCs w:val="24"/>
        </w:rPr>
        <w:t>:</w:t>
      </w:r>
    </w:p>
    <w:p w:rsidR="00F1711F" w:rsidRPr="007B2F7B" w:rsidRDefault="00F1711F" w:rsidP="00C679AC">
      <w:pPr>
        <w:pStyle w:val="ListParagraph"/>
        <w:numPr>
          <w:ilvl w:val="0"/>
          <w:numId w:val="2"/>
        </w:numPr>
        <w:spacing w:after="0" w:line="240" w:lineRule="auto"/>
        <w:ind w:left="2160" w:hanging="720"/>
        <w:contextualSpacing w:val="0"/>
        <w:rPr>
          <w:rFonts w:asciiTheme="minorBidi" w:hAnsiTheme="minorBidi"/>
          <w:sz w:val="24"/>
          <w:szCs w:val="24"/>
        </w:rPr>
      </w:pPr>
      <w:r w:rsidRPr="007B2F7B">
        <w:rPr>
          <w:rFonts w:asciiTheme="minorBidi" w:hAnsiTheme="minorBidi"/>
          <w:sz w:val="24"/>
          <w:szCs w:val="24"/>
        </w:rPr>
        <w:t>“Act” means the Punjab Public Awareness and Dissemination of Information Act 2025;</w:t>
      </w:r>
    </w:p>
    <w:p w:rsidR="00F1711F" w:rsidRPr="007B2F7B" w:rsidRDefault="00F1711F" w:rsidP="00C679AC">
      <w:pPr>
        <w:pStyle w:val="ListParagraph"/>
        <w:numPr>
          <w:ilvl w:val="0"/>
          <w:numId w:val="2"/>
        </w:numPr>
        <w:spacing w:after="0" w:line="240" w:lineRule="auto"/>
        <w:ind w:left="2160" w:hanging="720"/>
        <w:contextualSpacing w:val="0"/>
        <w:rPr>
          <w:rFonts w:asciiTheme="minorBidi" w:hAnsiTheme="minorBidi"/>
          <w:sz w:val="24"/>
          <w:szCs w:val="24"/>
        </w:rPr>
      </w:pPr>
      <w:r w:rsidRPr="007B2F7B">
        <w:rPr>
          <w:rFonts w:asciiTheme="minorBidi" w:hAnsiTheme="minorBidi"/>
          <w:sz w:val="24"/>
          <w:szCs w:val="24"/>
        </w:rPr>
        <w:t>“advertising agency” means n</w:t>
      </w:r>
      <w:r w:rsidRPr="007B2F7B">
        <w:rPr>
          <w:rFonts w:asciiTheme="minorBidi" w:eastAsia="Times New Roman" w:hAnsiTheme="minorBidi"/>
          <w:color w:val="000000"/>
          <w:sz w:val="24"/>
          <w:szCs w:val="24"/>
        </w:rPr>
        <w:t xml:space="preserve">ewspapers, </w:t>
      </w:r>
      <w:r w:rsidR="000C4508" w:rsidRPr="007B2F7B">
        <w:rPr>
          <w:rFonts w:asciiTheme="minorBidi" w:eastAsia="Times New Roman" w:hAnsiTheme="minorBidi"/>
          <w:color w:val="000000"/>
          <w:sz w:val="24"/>
          <w:szCs w:val="24"/>
        </w:rPr>
        <w:t>television</w:t>
      </w:r>
      <w:r w:rsidRPr="007B2F7B">
        <w:rPr>
          <w:rFonts w:asciiTheme="minorBidi" w:eastAsia="Times New Roman" w:hAnsiTheme="minorBidi"/>
          <w:color w:val="000000"/>
          <w:sz w:val="24"/>
          <w:szCs w:val="24"/>
        </w:rPr>
        <w:t xml:space="preserve"> channels, radio channels, cable networks, digital media platforms, bill boards or any other medium registered or enlisted with the Federal Government or </w:t>
      </w:r>
      <w:r w:rsidR="003044D0" w:rsidRPr="007B2F7B">
        <w:rPr>
          <w:rFonts w:asciiTheme="minorBidi" w:eastAsia="Times New Roman" w:hAnsiTheme="minorBidi"/>
          <w:color w:val="000000"/>
          <w:sz w:val="24"/>
          <w:szCs w:val="24"/>
        </w:rPr>
        <w:t xml:space="preserve">under </w:t>
      </w:r>
      <w:r w:rsidRPr="007B2F7B">
        <w:rPr>
          <w:rFonts w:asciiTheme="minorBidi" w:eastAsia="Times New Roman" w:hAnsiTheme="minorBidi"/>
          <w:color w:val="000000"/>
          <w:sz w:val="24"/>
          <w:szCs w:val="24"/>
        </w:rPr>
        <w:t>any other law for the ti</w:t>
      </w:r>
      <w:r w:rsidR="003822FA" w:rsidRPr="007B2F7B">
        <w:rPr>
          <w:rFonts w:asciiTheme="minorBidi" w:eastAsia="Times New Roman" w:hAnsiTheme="minorBidi"/>
          <w:color w:val="000000"/>
          <w:sz w:val="24"/>
          <w:szCs w:val="24"/>
        </w:rPr>
        <w:t>m</w:t>
      </w:r>
      <w:r w:rsidRPr="007B2F7B">
        <w:rPr>
          <w:rFonts w:asciiTheme="minorBidi" w:eastAsia="Times New Roman" w:hAnsiTheme="minorBidi"/>
          <w:color w:val="000000"/>
          <w:sz w:val="24"/>
          <w:szCs w:val="24"/>
        </w:rPr>
        <w:t>e being in force;</w:t>
      </w:r>
    </w:p>
    <w:p w:rsidR="00F1711F" w:rsidRPr="007B2F7B" w:rsidRDefault="00F1711F" w:rsidP="00C679AC">
      <w:pPr>
        <w:pStyle w:val="ListParagraph"/>
        <w:numPr>
          <w:ilvl w:val="0"/>
          <w:numId w:val="2"/>
        </w:numPr>
        <w:spacing w:after="0" w:line="240" w:lineRule="auto"/>
        <w:ind w:left="2160" w:hanging="720"/>
        <w:contextualSpacing w:val="0"/>
        <w:rPr>
          <w:rFonts w:asciiTheme="minorBidi" w:hAnsiTheme="minorBidi"/>
          <w:sz w:val="24"/>
          <w:szCs w:val="24"/>
        </w:rPr>
      </w:pPr>
      <w:r w:rsidRPr="007B2F7B">
        <w:rPr>
          <w:rFonts w:asciiTheme="minorBidi" w:hAnsiTheme="minorBidi"/>
          <w:sz w:val="24"/>
          <w:szCs w:val="24"/>
        </w:rPr>
        <w:t xml:space="preserve">“Department” means the Information and Culture Department </w:t>
      </w:r>
      <w:r w:rsidR="003044D0" w:rsidRPr="007B2F7B">
        <w:rPr>
          <w:rFonts w:asciiTheme="minorBidi" w:hAnsiTheme="minorBidi"/>
          <w:sz w:val="24"/>
          <w:szCs w:val="24"/>
        </w:rPr>
        <w:t xml:space="preserve">of the </w:t>
      </w:r>
      <w:r w:rsidRPr="007B2F7B">
        <w:rPr>
          <w:rFonts w:asciiTheme="minorBidi" w:hAnsiTheme="minorBidi"/>
          <w:sz w:val="24"/>
          <w:szCs w:val="24"/>
        </w:rPr>
        <w:t>Government;</w:t>
      </w:r>
    </w:p>
    <w:p w:rsidR="00F1711F" w:rsidRPr="007B2F7B" w:rsidRDefault="00F1711F" w:rsidP="00C679AC">
      <w:pPr>
        <w:pStyle w:val="ListParagraph"/>
        <w:numPr>
          <w:ilvl w:val="0"/>
          <w:numId w:val="2"/>
        </w:numPr>
        <w:spacing w:after="0" w:line="240" w:lineRule="auto"/>
        <w:ind w:left="2160" w:hanging="720"/>
        <w:contextualSpacing w:val="0"/>
        <w:rPr>
          <w:rFonts w:asciiTheme="minorBidi" w:hAnsiTheme="minorBidi"/>
          <w:sz w:val="24"/>
          <w:szCs w:val="24"/>
        </w:rPr>
      </w:pPr>
      <w:r w:rsidRPr="007B2F7B">
        <w:rPr>
          <w:rFonts w:asciiTheme="minorBidi" w:hAnsiTheme="minorBidi"/>
          <w:sz w:val="24"/>
          <w:szCs w:val="24"/>
        </w:rPr>
        <w:t>“Director General” means the Director Gener</w:t>
      </w:r>
      <w:r w:rsidR="000C4508" w:rsidRPr="007B2F7B">
        <w:rPr>
          <w:rFonts w:asciiTheme="minorBidi" w:hAnsiTheme="minorBidi"/>
          <w:sz w:val="24"/>
          <w:szCs w:val="24"/>
        </w:rPr>
        <w:t>al of Public Relations, Punjab of the Department</w:t>
      </w:r>
      <w:r w:rsidRPr="007B2F7B">
        <w:rPr>
          <w:rFonts w:asciiTheme="minorBidi" w:hAnsiTheme="minorBidi"/>
          <w:sz w:val="24"/>
          <w:szCs w:val="24"/>
        </w:rPr>
        <w:t>;</w:t>
      </w:r>
    </w:p>
    <w:p w:rsidR="00F1711F" w:rsidRPr="007B2F7B" w:rsidRDefault="00F1711F" w:rsidP="00C679AC">
      <w:pPr>
        <w:pStyle w:val="ListParagraph"/>
        <w:numPr>
          <w:ilvl w:val="0"/>
          <w:numId w:val="2"/>
        </w:numPr>
        <w:spacing w:after="0" w:line="240" w:lineRule="auto"/>
        <w:ind w:left="2160" w:hanging="720"/>
        <w:contextualSpacing w:val="0"/>
        <w:rPr>
          <w:rFonts w:asciiTheme="minorBidi" w:hAnsiTheme="minorBidi"/>
          <w:sz w:val="24"/>
          <w:szCs w:val="24"/>
        </w:rPr>
      </w:pPr>
      <w:r w:rsidRPr="007B2F7B">
        <w:rPr>
          <w:rFonts w:asciiTheme="minorBidi" w:hAnsiTheme="minorBidi"/>
          <w:sz w:val="24"/>
          <w:szCs w:val="24"/>
        </w:rPr>
        <w:t>“Government” means Government of the Punjab;</w:t>
      </w:r>
    </w:p>
    <w:p w:rsidR="00F1711F" w:rsidRPr="007B2F7B" w:rsidRDefault="00F1711F" w:rsidP="00C679AC">
      <w:pPr>
        <w:pStyle w:val="ListParagraph"/>
        <w:numPr>
          <w:ilvl w:val="0"/>
          <w:numId w:val="2"/>
        </w:numPr>
        <w:spacing w:after="0" w:line="240" w:lineRule="auto"/>
        <w:ind w:left="2160" w:hanging="720"/>
        <w:contextualSpacing w:val="0"/>
        <w:rPr>
          <w:rFonts w:asciiTheme="minorBidi" w:hAnsiTheme="minorBidi"/>
          <w:sz w:val="24"/>
          <w:szCs w:val="24"/>
        </w:rPr>
      </w:pPr>
      <w:r w:rsidRPr="007B2F7B">
        <w:rPr>
          <w:rFonts w:asciiTheme="minorBidi" w:hAnsiTheme="minorBidi"/>
          <w:sz w:val="24"/>
          <w:szCs w:val="24"/>
        </w:rPr>
        <w:t xml:space="preserve">“prescribed” means </w:t>
      </w:r>
      <w:r w:rsidR="002479AB" w:rsidRPr="007B2F7B">
        <w:rPr>
          <w:rFonts w:asciiTheme="minorBidi" w:hAnsiTheme="minorBidi"/>
          <w:sz w:val="24"/>
          <w:szCs w:val="24"/>
        </w:rPr>
        <w:t xml:space="preserve">prescribed </w:t>
      </w:r>
      <w:r w:rsidR="00C25437" w:rsidRPr="007B2F7B">
        <w:rPr>
          <w:rFonts w:asciiTheme="minorBidi" w:hAnsiTheme="minorBidi"/>
          <w:sz w:val="24"/>
          <w:szCs w:val="24"/>
        </w:rPr>
        <w:t xml:space="preserve">by the rules </w:t>
      </w:r>
      <w:r w:rsidR="00EA5321" w:rsidRPr="007B2F7B">
        <w:rPr>
          <w:rFonts w:asciiTheme="minorBidi" w:hAnsiTheme="minorBidi"/>
          <w:sz w:val="24"/>
          <w:szCs w:val="24"/>
        </w:rPr>
        <w:t xml:space="preserve">or by the </w:t>
      </w:r>
      <w:r w:rsidR="003A19DF" w:rsidRPr="007B2F7B">
        <w:rPr>
          <w:rFonts w:asciiTheme="minorBidi" w:hAnsiTheme="minorBidi"/>
          <w:sz w:val="24"/>
          <w:szCs w:val="24"/>
        </w:rPr>
        <w:t xml:space="preserve">order </w:t>
      </w:r>
      <w:r w:rsidR="00EA5321" w:rsidRPr="007B2F7B">
        <w:rPr>
          <w:rFonts w:asciiTheme="minorBidi" w:hAnsiTheme="minorBidi"/>
          <w:sz w:val="24"/>
          <w:szCs w:val="24"/>
        </w:rPr>
        <w:t xml:space="preserve">of </w:t>
      </w:r>
      <w:r w:rsidR="003A19DF" w:rsidRPr="007B2F7B">
        <w:rPr>
          <w:rFonts w:asciiTheme="minorBidi" w:hAnsiTheme="minorBidi"/>
          <w:sz w:val="24"/>
          <w:szCs w:val="24"/>
        </w:rPr>
        <w:t>the Government till the rules are framed</w:t>
      </w:r>
      <w:r w:rsidR="00EA5321" w:rsidRPr="007B2F7B">
        <w:rPr>
          <w:rFonts w:asciiTheme="minorBidi" w:hAnsiTheme="minorBidi"/>
          <w:sz w:val="24"/>
          <w:szCs w:val="24"/>
        </w:rPr>
        <w:t>;</w:t>
      </w:r>
    </w:p>
    <w:p w:rsidR="00F1711F" w:rsidRPr="007B2F7B" w:rsidRDefault="00F1711F" w:rsidP="00C679AC">
      <w:pPr>
        <w:pStyle w:val="ListParagraph"/>
        <w:numPr>
          <w:ilvl w:val="0"/>
          <w:numId w:val="2"/>
        </w:numPr>
        <w:spacing w:after="0" w:line="240" w:lineRule="auto"/>
        <w:ind w:left="2160" w:hanging="720"/>
        <w:contextualSpacing w:val="0"/>
        <w:rPr>
          <w:rFonts w:asciiTheme="minorBidi" w:hAnsiTheme="minorBidi"/>
          <w:sz w:val="24"/>
          <w:szCs w:val="24"/>
        </w:rPr>
      </w:pPr>
      <w:r w:rsidRPr="007B2F7B">
        <w:rPr>
          <w:rFonts w:asciiTheme="minorBidi" w:hAnsiTheme="minorBidi"/>
          <w:sz w:val="24"/>
          <w:szCs w:val="24"/>
        </w:rPr>
        <w:t xml:space="preserve">“public awareness campaign” </w:t>
      </w:r>
      <w:r w:rsidR="00A966A2" w:rsidRPr="007B2F7B">
        <w:rPr>
          <w:rFonts w:asciiTheme="minorBidi" w:hAnsiTheme="minorBidi"/>
          <w:sz w:val="24"/>
          <w:szCs w:val="24"/>
        </w:rPr>
        <w:t xml:space="preserve">includes </w:t>
      </w:r>
      <w:r w:rsidR="00062E77" w:rsidRPr="007B2F7B">
        <w:rPr>
          <w:rFonts w:asciiTheme="minorBidi" w:hAnsiTheme="minorBidi"/>
          <w:sz w:val="24"/>
          <w:szCs w:val="24"/>
        </w:rPr>
        <w:t xml:space="preserve">any form of communication initiated by the Government or a public body to inform the public about </w:t>
      </w:r>
      <w:r w:rsidR="00196B9B" w:rsidRPr="007B2F7B">
        <w:rPr>
          <w:rFonts w:asciiTheme="minorBidi" w:hAnsiTheme="minorBidi"/>
          <w:sz w:val="24"/>
          <w:szCs w:val="24"/>
        </w:rPr>
        <w:t>public</w:t>
      </w:r>
      <w:r w:rsidR="00062E77" w:rsidRPr="007B2F7B">
        <w:rPr>
          <w:rFonts w:asciiTheme="minorBidi" w:hAnsiTheme="minorBidi"/>
          <w:sz w:val="24"/>
          <w:szCs w:val="24"/>
        </w:rPr>
        <w:t xml:space="preserve"> projects, programs, initiatives, services, activities, policies</w:t>
      </w:r>
      <w:r w:rsidR="00A966A2" w:rsidRPr="007B2F7B">
        <w:rPr>
          <w:rFonts w:asciiTheme="minorBidi" w:hAnsiTheme="minorBidi"/>
          <w:sz w:val="24"/>
          <w:szCs w:val="24"/>
        </w:rPr>
        <w:t>, and anything as prescribed</w:t>
      </w:r>
      <w:r w:rsidRPr="007B2F7B">
        <w:rPr>
          <w:rFonts w:asciiTheme="minorBidi" w:hAnsiTheme="minorBidi"/>
          <w:sz w:val="24"/>
          <w:szCs w:val="24"/>
        </w:rPr>
        <w:t xml:space="preserve">; </w:t>
      </w:r>
    </w:p>
    <w:p w:rsidR="00F1711F" w:rsidRPr="007B2F7B" w:rsidRDefault="00F1711F" w:rsidP="00C679AC">
      <w:pPr>
        <w:pStyle w:val="ListParagraph"/>
        <w:numPr>
          <w:ilvl w:val="0"/>
          <w:numId w:val="2"/>
        </w:numPr>
        <w:spacing w:after="0" w:line="240" w:lineRule="auto"/>
        <w:ind w:left="2160" w:hanging="720"/>
        <w:contextualSpacing w:val="0"/>
        <w:rPr>
          <w:rFonts w:asciiTheme="minorBidi" w:hAnsiTheme="minorBidi"/>
          <w:sz w:val="24"/>
          <w:szCs w:val="24"/>
        </w:rPr>
      </w:pPr>
      <w:r w:rsidRPr="007B2F7B">
        <w:rPr>
          <w:rFonts w:asciiTheme="minorBidi" w:hAnsiTheme="minorBidi"/>
          <w:sz w:val="24"/>
          <w:szCs w:val="24"/>
        </w:rPr>
        <w:t>“public body” means:</w:t>
      </w:r>
    </w:p>
    <w:p w:rsidR="00724F09" w:rsidRPr="007B2F7B" w:rsidRDefault="00F1711F" w:rsidP="00C679AC">
      <w:pPr>
        <w:pStyle w:val="ListParagraph"/>
        <w:numPr>
          <w:ilvl w:val="0"/>
          <w:numId w:val="27"/>
        </w:numPr>
        <w:spacing w:after="0" w:line="240" w:lineRule="auto"/>
        <w:ind w:hanging="720"/>
        <w:contextualSpacing w:val="0"/>
        <w:rPr>
          <w:rFonts w:asciiTheme="minorBidi" w:hAnsiTheme="minorBidi"/>
          <w:sz w:val="24"/>
          <w:szCs w:val="24"/>
        </w:rPr>
      </w:pPr>
      <w:r w:rsidRPr="007B2F7B">
        <w:rPr>
          <w:rFonts w:asciiTheme="minorBidi" w:hAnsiTheme="minorBidi"/>
          <w:sz w:val="24"/>
          <w:szCs w:val="24"/>
        </w:rPr>
        <w:t>a department, attached department, autonomous or semi</w:t>
      </w:r>
      <w:r w:rsidR="000C4508" w:rsidRPr="007B2F7B">
        <w:rPr>
          <w:rFonts w:asciiTheme="minorBidi" w:hAnsiTheme="minorBidi"/>
          <w:sz w:val="24"/>
          <w:szCs w:val="24"/>
        </w:rPr>
        <w:t>-</w:t>
      </w:r>
      <w:r w:rsidRPr="007B2F7B">
        <w:rPr>
          <w:rFonts w:asciiTheme="minorBidi" w:hAnsiTheme="minorBidi"/>
          <w:sz w:val="24"/>
          <w:szCs w:val="24"/>
        </w:rPr>
        <w:t xml:space="preserve">autonomous body of the Government, a company of the Government or a special institution; </w:t>
      </w:r>
    </w:p>
    <w:p w:rsidR="00724F09" w:rsidRPr="007B2F7B" w:rsidRDefault="00F1711F" w:rsidP="00C679AC">
      <w:pPr>
        <w:pStyle w:val="ListParagraph"/>
        <w:numPr>
          <w:ilvl w:val="0"/>
          <w:numId w:val="27"/>
        </w:numPr>
        <w:spacing w:after="0" w:line="240" w:lineRule="auto"/>
        <w:ind w:hanging="720"/>
        <w:contextualSpacing w:val="0"/>
        <w:rPr>
          <w:rFonts w:asciiTheme="minorBidi" w:hAnsiTheme="minorBidi"/>
          <w:sz w:val="24"/>
          <w:szCs w:val="24"/>
        </w:rPr>
      </w:pPr>
      <w:r w:rsidRPr="007B2F7B">
        <w:rPr>
          <w:rFonts w:asciiTheme="minorBidi" w:hAnsiTheme="minorBidi"/>
          <w:sz w:val="24"/>
          <w:szCs w:val="24"/>
        </w:rPr>
        <w:t>a local government constituted under the Punjab Local Government Act 2022 (</w:t>
      </w:r>
      <w:r w:rsidR="006F78DC" w:rsidRPr="007B2F7B">
        <w:rPr>
          <w:rFonts w:asciiTheme="minorBidi" w:hAnsiTheme="minorBidi"/>
          <w:sz w:val="24"/>
          <w:szCs w:val="24"/>
        </w:rPr>
        <w:t>XXX</w:t>
      </w:r>
      <w:r w:rsidRPr="007B2F7B">
        <w:rPr>
          <w:rFonts w:asciiTheme="minorBidi" w:hAnsiTheme="minorBidi"/>
          <w:sz w:val="24"/>
          <w:szCs w:val="24"/>
        </w:rPr>
        <w:t xml:space="preserve">III of </w:t>
      </w:r>
      <w:r w:rsidR="006F78DC" w:rsidRPr="007B2F7B">
        <w:rPr>
          <w:rFonts w:asciiTheme="minorBidi" w:hAnsiTheme="minorBidi"/>
          <w:sz w:val="24"/>
          <w:szCs w:val="24"/>
        </w:rPr>
        <w:t>2022</w:t>
      </w:r>
      <w:r w:rsidRPr="007B2F7B">
        <w:rPr>
          <w:rFonts w:asciiTheme="minorBidi" w:hAnsiTheme="minorBidi"/>
          <w:sz w:val="24"/>
          <w:szCs w:val="24"/>
        </w:rPr>
        <w:t xml:space="preserve">) or any other law for the time being in force; </w:t>
      </w:r>
    </w:p>
    <w:p w:rsidR="00724F09" w:rsidRPr="007B2F7B" w:rsidRDefault="00F1711F" w:rsidP="00C679AC">
      <w:pPr>
        <w:pStyle w:val="ListParagraph"/>
        <w:numPr>
          <w:ilvl w:val="0"/>
          <w:numId w:val="27"/>
        </w:numPr>
        <w:spacing w:after="0" w:line="240" w:lineRule="auto"/>
        <w:ind w:hanging="720"/>
        <w:contextualSpacing w:val="0"/>
        <w:rPr>
          <w:rFonts w:asciiTheme="minorBidi" w:hAnsiTheme="minorBidi"/>
          <w:sz w:val="24"/>
          <w:szCs w:val="24"/>
        </w:rPr>
      </w:pPr>
      <w:r w:rsidRPr="007B2F7B">
        <w:rPr>
          <w:rFonts w:asciiTheme="minorBidi" w:hAnsiTheme="minorBidi"/>
          <w:sz w:val="24"/>
          <w:szCs w:val="24"/>
        </w:rPr>
        <w:t xml:space="preserve">Secretariat of Governor of the Punjab; </w:t>
      </w:r>
    </w:p>
    <w:p w:rsidR="00724F09" w:rsidRPr="007B2F7B" w:rsidRDefault="00F1711F" w:rsidP="00C679AC">
      <w:pPr>
        <w:pStyle w:val="ListParagraph"/>
        <w:numPr>
          <w:ilvl w:val="0"/>
          <w:numId w:val="27"/>
        </w:numPr>
        <w:spacing w:after="0" w:line="240" w:lineRule="auto"/>
        <w:ind w:hanging="720"/>
        <w:contextualSpacing w:val="0"/>
        <w:rPr>
          <w:rFonts w:asciiTheme="minorBidi" w:hAnsiTheme="minorBidi"/>
          <w:sz w:val="24"/>
          <w:szCs w:val="24"/>
        </w:rPr>
      </w:pPr>
      <w:r w:rsidRPr="007B2F7B">
        <w:rPr>
          <w:rFonts w:asciiTheme="minorBidi" w:hAnsiTheme="minorBidi"/>
          <w:sz w:val="24"/>
          <w:szCs w:val="24"/>
        </w:rPr>
        <w:t xml:space="preserve">Provincial Assembly of the Punjab; </w:t>
      </w:r>
    </w:p>
    <w:p w:rsidR="00724F09" w:rsidRPr="007B2F7B" w:rsidRDefault="00724F09" w:rsidP="00C679AC">
      <w:pPr>
        <w:pStyle w:val="ListParagraph"/>
        <w:numPr>
          <w:ilvl w:val="0"/>
          <w:numId w:val="27"/>
        </w:numPr>
        <w:spacing w:after="0" w:line="240" w:lineRule="auto"/>
        <w:ind w:hanging="720"/>
        <w:contextualSpacing w:val="0"/>
        <w:rPr>
          <w:rFonts w:asciiTheme="minorBidi" w:hAnsiTheme="minorBidi"/>
          <w:sz w:val="24"/>
          <w:szCs w:val="24"/>
        </w:rPr>
      </w:pPr>
      <w:r w:rsidRPr="007B2F7B">
        <w:rPr>
          <w:rFonts w:asciiTheme="minorBidi" w:hAnsiTheme="minorBidi"/>
          <w:sz w:val="24"/>
          <w:szCs w:val="24"/>
        </w:rPr>
        <w:t xml:space="preserve">a </w:t>
      </w:r>
      <w:r w:rsidR="00F1711F" w:rsidRPr="007B2F7B">
        <w:rPr>
          <w:rFonts w:asciiTheme="minorBidi" w:hAnsiTheme="minorBidi"/>
          <w:sz w:val="24"/>
          <w:szCs w:val="24"/>
        </w:rPr>
        <w:t xml:space="preserve">statutory body established under a provincial law; and </w:t>
      </w:r>
    </w:p>
    <w:p w:rsidR="00F1711F" w:rsidRPr="007B2F7B" w:rsidRDefault="00F1711F" w:rsidP="00C679AC">
      <w:pPr>
        <w:pStyle w:val="ListParagraph"/>
        <w:numPr>
          <w:ilvl w:val="0"/>
          <w:numId w:val="27"/>
        </w:numPr>
        <w:spacing w:after="0" w:line="240" w:lineRule="auto"/>
        <w:ind w:hanging="720"/>
        <w:contextualSpacing w:val="0"/>
        <w:rPr>
          <w:rFonts w:asciiTheme="minorBidi" w:hAnsiTheme="minorBidi"/>
          <w:sz w:val="24"/>
          <w:szCs w:val="24"/>
        </w:rPr>
      </w:pPr>
      <w:r w:rsidRPr="007B2F7B">
        <w:rPr>
          <w:rFonts w:asciiTheme="minorBidi" w:hAnsiTheme="minorBidi"/>
          <w:sz w:val="24"/>
          <w:szCs w:val="24"/>
        </w:rPr>
        <w:lastRenderedPageBreak/>
        <w:t>a non-government organization substanti</w:t>
      </w:r>
      <w:r w:rsidR="000C4508" w:rsidRPr="007B2F7B">
        <w:rPr>
          <w:rFonts w:asciiTheme="minorBidi" w:hAnsiTheme="minorBidi"/>
          <w:sz w:val="24"/>
          <w:szCs w:val="24"/>
        </w:rPr>
        <w:t>ally financed by the Government</w:t>
      </w:r>
      <w:r w:rsidRPr="007B2F7B">
        <w:rPr>
          <w:rFonts w:asciiTheme="minorBidi" w:hAnsiTheme="minorBidi"/>
          <w:sz w:val="24"/>
          <w:szCs w:val="24"/>
        </w:rPr>
        <w:t>;</w:t>
      </w:r>
    </w:p>
    <w:p w:rsidR="00F1711F" w:rsidRPr="007B2F7B" w:rsidRDefault="00F1711F" w:rsidP="00C679AC">
      <w:pPr>
        <w:pStyle w:val="ListParagraph"/>
        <w:numPr>
          <w:ilvl w:val="0"/>
          <w:numId w:val="2"/>
        </w:numPr>
        <w:spacing w:after="0" w:line="240" w:lineRule="auto"/>
        <w:ind w:left="2160" w:hanging="720"/>
        <w:contextualSpacing w:val="0"/>
        <w:rPr>
          <w:rFonts w:asciiTheme="minorBidi" w:hAnsiTheme="minorBidi"/>
          <w:sz w:val="24"/>
          <w:szCs w:val="24"/>
        </w:rPr>
      </w:pPr>
      <w:r w:rsidRPr="007B2F7B">
        <w:rPr>
          <w:rFonts w:asciiTheme="minorBidi" w:hAnsiTheme="minorBidi"/>
          <w:sz w:val="24"/>
          <w:szCs w:val="24"/>
        </w:rPr>
        <w:t xml:space="preserve">“public project” means </w:t>
      </w:r>
      <w:r w:rsidR="00580A69" w:rsidRPr="007B2F7B">
        <w:rPr>
          <w:rFonts w:asciiTheme="minorBidi" w:hAnsiTheme="minorBidi"/>
          <w:sz w:val="24"/>
          <w:szCs w:val="24"/>
        </w:rPr>
        <w:t xml:space="preserve">and includes </w:t>
      </w:r>
      <w:r w:rsidRPr="007B2F7B">
        <w:rPr>
          <w:rFonts w:asciiTheme="minorBidi" w:hAnsiTheme="minorBidi"/>
          <w:sz w:val="24"/>
          <w:szCs w:val="24"/>
        </w:rPr>
        <w:t>any project funded, wholly or partly by the Government, undertaken or executed by any public body for the welfare of the public at large or a specific class or group of persons; and</w:t>
      </w:r>
    </w:p>
    <w:p w:rsidR="00F1711F" w:rsidRPr="007B2F7B" w:rsidRDefault="00F1711F" w:rsidP="00C679AC">
      <w:pPr>
        <w:pStyle w:val="ListParagraph"/>
        <w:numPr>
          <w:ilvl w:val="0"/>
          <w:numId w:val="24"/>
        </w:numPr>
        <w:spacing w:after="0" w:line="240" w:lineRule="auto"/>
        <w:ind w:left="2160"/>
        <w:rPr>
          <w:rFonts w:asciiTheme="minorBidi" w:hAnsiTheme="minorBidi"/>
          <w:sz w:val="24"/>
          <w:szCs w:val="24"/>
        </w:rPr>
      </w:pPr>
      <w:r w:rsidRPr="007B2F7B">
        <w:rPr>
          <w:rFonts w:asciiTheme="minorBidi" w:hAnsiTheme="minorBidi"/>
          <w:sz w:val="24"/>
          <w:szCs w:val="24"/>
        </w:rPr>
        <w:t>“</w:t>
      </w:r>
      <w:proofErr w:type="gramStart"/>
      <w:r w:rsidRPr="007B2F7B">
        <w:rPr>
          <w:rFonts w:asciiTheme="minorBidi" w:hAnsiTheme="minorBidi"/>
          <w:sz w:val="24"/>
          <w:szCs w:val="24"/>
        </w:rPr>
        <w:t>rules</w:t>
      </w:r>
      <w:proofErr w:type="gramEnd"/>
      <w:r w:rsidRPr="007B2F7B">
        <w:rPr>
          <w:rFonts w:asciiTheme="minorBidi" w:hAnsiTheme="minorBidi"/>
          <w:sz w:val="24"/>
          <w:szCs w:val="24"/>
        </w:rPr>
        <w:t>” means the rules made under the Act.</w:t>
      </w:r>
    </w:p>
    <w:p w:rsidR="00724F09" w:rsidRPr="00C679AC" w:rsidRDefault="00724F09" w:rsidP="00C679AC">
      <w:pPr>
        <w:spacing w:after="120" w:line="240" w:lineRule="auto"/>
        <w:rPr>
          <w:rFonts w:asciiTheme="minorBidi" w:hAnsiTheme="minorBidi"/>
          <w:sz w:val="24"/>
          <w:szCs w:val="24"/>
        </w:rPr>
      </w:pPr>
    </w:p>
    <w:p w:rsidR="00C05196" w:rsidRPr="007B2F7B" w:rsidRDefault="00C05196" w:rsidP="00C679AC">
      <w:pPr>
        <w:pStyle w:val="ListParagraph"/>
        <w:numPr>
          <w:ilvl w:val="0"/>
          <w:numId w:val="1"/>
        </w:numPr>
        <w:spacing w:after="0" w:line="240" w:lineRule="auto"/>
        <w:ind w:left="0" w:firstLine="0"/>
        <w:contextualSpacing w:val="0"/>
        <w:rPr>
          <w:rFonts w:asciiTheme="minorBidi" w:eastAsia="Times New Roman" w:hAnsiTheme="minorBidi"/>
          <w:color w:val="000000"/>
          <w:sz w:val="24"/>
          <w:szCs w:val="24"/>
        </w:rPr>
      </w:pPr>
      <w:r w:rsidRPr="007B2F7B">
        <w:rPr>
          <w:rFonts w:asciiTheme="minorBidi" w:hAnsiTheme="minorBidi"/>
          <w:b/>
          <w:sz w:val="24"/>
          <w:szCs w:val="24"/>
        </w:rPr>
        <w:t>Public awareness</w:t>
      </w:r>
      <w:proofErr w:type="gramStart"/>
      <w:r w:rsidR="00744130" w:rsidRPr="007B2F7B">
        <w:rPr>
          <w:rFonts w:asciiTheme="minorBidi" w:hAnsiTheme="minorBidi"/>
          <w:sz w:val="24"/>
          <w:szCs w:val="24"/>
        </w:rPr>
        <w:t>.–</w:t>
      </w:r>
      <w:proofErr w:type="gramEnd"/>
      <w:r w:rsidR="00776FDA" w:rsidRPr="007B2F7B">
        <w:rPr>
          <w:rFonts w:asciiTheme="minorBidi" w:hAnsiTheme="minorBidi"/>
          <w:sz w:val="24"/>
          <w:szCs w:val="24"/>
        </w:rPr>
        <w:t xml:space="preserve"> </w:t>
      </w:r>
      <w:r w:rsidR="00626D3F" w:rsidRPr="007B2F7B">
        <w:rPr>
          <w:rFonts w:asciiTheme="minorBidi" w:hAnsiTheme="minorBidi"/>
          <w:bCs/>
          <w:sz w:val="24"/>
          <w:szCs w:val="24"/>
        </w:rPr>
        <w:t>(1)</w:t>
      </w:r>
      <w:r w:rsidR="002479AB" w:rsidRPr="007B2F7B">
        <w:rPr>
          <w:rFonts w:asciiTheme="minorBidi" w:hAnsiTheme="minorBidi"/>
          <w:bCs/>
          <w:sz w:val="24"/>
          <w:szCs w:val="24"/>
        </w:rPr>
        <w:t xml:space="preserve"> </w:t>
      </w:r>
      <w:r w:rsidR="00AE0612" w:rsidRPr="007B2F7B">
        <w:rPr>
          <w:rFonts w:asciiTheme="minorBidi" w:hAnsiTheme="minorBidi"/>
          <w:sz w:val="24"/>
          <w:szCs w:val="24"/>
        </w:rPr>
        <w:t xml:space="preserve">The </w:t>
      </w:r>
      <w:r w:rsidR="00626D3F" w:rsidRPr="007B2F7B">
        <w:rPr>
          <w:rFonts w:asciiTheme="minorBidi" w:hAnsiTheme="minorBidi"/>
          <w:sz w:val="24"/>
          <w:szCs w:val="24"/>
        </w:rPr>
        <w:t>Government</w:t>
      </w:r>
      <w:r w:rsidR="00964328" w:rsidRPr="007B2F7B">
        <w:rPr>
          <w:rFonts w:asciiTheme="minorBidi" w:hAnsiTheme="minorBidi"/>
          <w:sz w:val="24"/>
          <w:szCs w:val="24"/>
        </w:rPr>
        <w:t xml:space="preserve"> or a public body </w:t>
      </w:r>
      <w:r w:rsidRPr="007B2F7B">
        <w:rPr>
          <w:rFonts w:asciiTheme="minorBidi" w:hAnsiTheme="minorBidi"/>
          <w:sz w:val="24"/>
          <w:szCs w:val="24"/>
        </w:rPr>
        <w:t>may l</w:t>
      </w:r>
      <w:r w:rsidR="00964328" w:rsidRPr="007B2F7B">
        <w:rPr>
          <w:rFonts w:asciiTheme="minorBidi" w:hAnsiTheme="minorBidi"/>
          <w:sz w:val="24"/>
          <w:szCs w:val="24"/>
        </w:rPr>
        <w:t>a</w:t>
      </w:r>
      <w:r w:rsidRPr="007B2F7B">
        <w:rPr>
          <w:rFonts w:asciiTheme="minorBidi" w:hAnsiTheme="minorBidi"/>
          <w:sz w:val="24"/>
          <w:szCs w:val="24"/>
        </w:rPr>
        <w:t>unch a public awareness campaign</w:t>
      </w:r>
      <w:r w:rsidR="00632E60" w:rsidRPr="007B2F7B">
        <w:rPr>
          <w:rFonts w:asciiTheme="minorBidi" w:hAnsiTheme="minorBidi"/>
          <w:sz w:val="24"/>
          <w:szCs w:val="24"/>
        </w:rPr>
        <w:t>.</w:t>
      </w:r>
    </w:p>
    <w:p w:rsidR="007704C7" w:rsidRPr="007B2F7B" w:rsidRDefault="007704C7" w:rsidP="00C679AC">
      <w:pPr>
        <w:pStyle w:val="ListParagraph"/>
        <w:spacing w:after="0" w:line="240" w:lineRule="auto"/>
        <w:ind w:left="0" w:firstLine="720"/>
        <w:contextualSpacing w:val="0"/>
        <w:rPr>
          <w:rFonts w:asciiTheme="minorBidi" w:eastAsia="Times New Roman" w:hAnsiTheme="minorBidi"/>
          <w:color w:val="000000"/>
          <w:sz w:val="24"/>
          <w:szCs w:val="24"/>
        </w:rPr>
      </w:pPr>
      <w:r w:rsidRPr="007B2F7B">
        <w:rPr>
          <w:rFonts w:asciiTheme="minorBidi" w:hAnsiTheme="minorBidi"/>
          <w:sz w:val="24"/>
          <w:szCs w:val="24"/>
        </w:rPr>
        <w:t>(2)</w:t>
      </w:r>
      <w:r w:rsidRPr="007B2F7B">
        <w:rPr>
          <w:rFonts w:asciiTheme="minorBidi" w:hAnsiTheme="minorBidi"/>
          <w:sz w:val="24"/>
          <w:szCs w:val="24"/>
        </w:rPr>
        <w:tab/>
      </w:r>
      <w:r w:rsidR="00632E60" w:rsidRPr="007B2F7B">
        <w:rPr>
          <w:rFonts w:asciiTheme="minorBidi" w:eastAsia="Times New Roman" w:hAnsiTheme="minorBidi"/>
          <w:color w:val="000000"/>
          <w:sz w:val="24"/>
          <w:szCs w:val="24"/>
        </w:rPr>
        <w:t xml:space="preserve">A public awareness campaign may be made </w:t>
      </w:r>
      <w:r w:rsidR="00632E60" w:rsidRPr="007B2F7B">
        <w:rPr>
          <w:rFonts w:asciiTheme="minorBidi" w:hAnsiTheme="minorBidi"/>
          <w:sz w:val="24"/>
          <w:szCs w:val="24"/>
        </w:rPr>
        <w:t xml:space="preserve">through any advertising agency, commercials or messages across various platforms </w:t>
      </w:r>
      <w:r w:rsidR="00241F07" w:rsidRPr="007B2F7B">
        <w:rPr>
          <w:rFonts w:asciiTheme="minorBidi" w:hAnsiTheme="minorBidi"/>
          <w:sz w:val="24"/>
          <w:szCs w:val="24"/>
        </w:rPr>
        <w:t xml:space="preserve">including bill boards, </w:t>
      </w:r>
      <w:r w:rsidR="000C4508" w:rsidRPr="007B2F7B">
        <w:rPr>
          <w:rFonts w:asciiTheme="minorBidi" w:hAnsiTheme="minorBidi"/>
          <w:sz w:val="24"/>
          <w:szCs w:val="24"/>
        </w:rPr>
        <w:t>television</w:t>
      </w:r>
      <w:r w:rsidR="00632E60" w:rsidRPr="007B2F7B">
        <w:rPr>
          <w:rFonts w:asciiTheme="minorBidi" w:hAnsiTheme="minorBidi"/>
          <w:sz w:val="24"/>
          <w:szCs w:val="24"/>
        </w:rPr>
        <w:t xml:space="preserve">, print, radio, cinema, digital and other </w:t>
      </w:r>
      <w:r w:rsidR="00082879" w:rsidRPr="007B2F7B">
        <w:rPr>
          <w:rFonts w:asciiTheme="minorBidi" w:hAnsiTheme="minorBidi"/>
          <w:sz w:val="24"/>
          <w:szCs w:val="24"/>
        </w:rPr>
        <w:t>mediums</w:t>
      </w:r>
      <w:r w:rsidR="00632E60" w:rsidRPr="007B2F7B">
        <w:rPr>
          <w:rFonts w:asciiTheme="minorBidi" w:hAnsiTheme="minorBidi"/>
          <w:sz w:val="24"/>
          <w:szCs w:val="24"/>
        </w:rPr>
        <w:t xml:space="preserve"> for disseminating information and raising awareness among </w:t>
      </w:r>
      <w:r w:rsidR="00082879" w:rsidRPr="007B2F7B">
        <w:rPr>
          <w:rFonts w:asciiTheme="minorBidi" w:hAnsiTheme="minorBidi"/>
          <w:sz w:val="24"/>
          <w:szCs w:val="24"/>
        </w:rPr>
        <w:t xml:space="preserve">public </w:t>
      </w:r>
      <w:r w:rsidR="00632E60" w:rsidRPr="007B2F7B">
        <w:rPr>
          <w:rFonts w:asciiTheme="minorBidi" w:hAnsiTheme="minorBidi"/>
          <w:sz w:val="24"/>
          <w:szCs w:val="24"/>
        </w:rPr>
        <w:t xml:space="preserve">about Government </w:t>
      </w:r>
      <w:r w:rsidR="00082879" w:rsidRPr="007B2F7B">
        <w:rPr>
          <w:rFonts w:asciiTheme="minorBidi" w:hAnsiTheme="minorBidi"/>
          <w:sz w:val="24"/>
          <w:szCs w:val="24"/>
        </w:rPr>
        <w:t xml:space="preserve">or public body </w:t>
      </w:r>
      <w:r w:rsidR="00632E60" w:rsidRPr="007B2F7B">
        <w:rPr>
          <w:rFonts w:asciiTheme="minorBidi" w:hAnsiTheme="minorBidi"/>
          <w:sz w:val="24"/>
          <w:szCs w:val="24"/>
        </w:rPr>
        <w:t>policies, projects, programs and initiatives or in such other manner as may be prescribed.</w:t>
      </w:r>
    </w:p>
    <w:p w:rsidR="00C05196" w:rsidRPr="007B2F7B" w:rsidRDefault="00632E60" w:rsidP="00C679AC">
      <w:pPr>
        <w:spacing w:after="0" w:line="240" w:lineRule="auto"/>
        <w:ind w:firstLine="720"/>
        <w:rPr>
          <w:rFonts w:asciiTheme="minorBidi" w:hAnsiTheme="minorBidi"/>
          <w:sz w:val="24"/>
          <w:szCs w:val="24"/>
        </w:rPr>
      </w:pPr>
      <w:r w:rsidRPr="007B2F7B">
        <w:rPr>
          <w:rFonts w:asciiTheme="minorBidi" w:hAnsiTheme="minorBidi"/>
          <w:sz w:val="24"/>
          <w:szCs w:val="24"/>
        </w:rPr>
        <w:t>(3)</w:t>
      </w:r>
      <w:r w:rsidRPr="007B2F7B">
        <w:rPr>
          <w:rFonts w:asciiTheme="minorBidi" w:hAnsiTheme="minorBidi"/>
          <w:sz w:val="24"/>
          <w:szCs w:val="24"/>
        </w:rPr>
        <w:tab/>
        <w:t>For the purpose of sub-section (1), a renowned person including but not limited to a sports person</w:t>
      </w:r>
      <w:r w:rsidR="00082879" w:rsidRPr="007B2F7B">
        <w:rPr>
          <w:rFonts w:asciiTheme="minorBidi" w:hAnsiTheme="minorBidi"/>
          <w:sz w:val="24"/>
          <w:szCs w:val="24"/>
        </w:rPr>
        <w:t xml:space="preserve">, </w:t>
      </w:r>
      <w:r w:rsidRPr="007B2F7B">
        <w:rPr>
          <w:rFonts w:asciiTheme="minorBidi" w:hAnsiTheme="minorBidi"/>
          <w:sz w:val="24"/>
          <w:szCs w:val="24"/>
        </w:rPr>
        <w:t>celebrity</w:t>
      </w:r>
      <w:r w:rsidR="00082879" w:rsidRPr="007B2F7B">
        <w:rPr>
          <w:rFonts w:asciiTheme="minorBidi" w:hAnsiTheme="minorBidi"/>
          <w:sz w:val="24"/>
          <w:szCs w:val="24"/>
        </w:rPr>
        <w:t>,</w:t>
      </w:r>
      <w:r w:rsidRPr="007B2F7B">
        <w:rPr>
          <w:rFonts w:asciiTheme="minorBidi" w:hAnsiTheme="minorBidi"/>
          <w:sz w:val="24"/>
          <w:szCs w:val="24"/>
        </w:rPr>
        <w:t xml:space="preserve"> academician</w:t>
      </w:r>
      <w:r w:rsidR="00082879" w:rsidRPr="007B2F7B">
        <w:rPr>
          <w:rFonts w:asciiTheme="minorBidi" w:hAnsiTheme="minorBidi"/>
          <w:sz w:val="24"/>
          <w:szCs w:val="24"/>
        </w:rPr>
        <w:t>,</w:t>
      </w:r>
      <w:r w:rsidRPr="007B2F7B">
        <w:rPr>
          <w:rFonts w:asciiTheme="minorBidi" w:hAnsiTheme="minorBidi"/>
          <w:sz w:val="24"/>
          <w:szCs w:val="24"/>
        </w:rPr>
        <w:t xml:space="preserve"> scholar, </w:t>
      </w:r>
      <w:r w:rsidR="00082879" w:rsidRPr="007B2F7B">
        <w:rPr>
          <w:rFonts w:asciiTheme="minorBidi" w:hAnsiTheme="minorBidi"/>
          <w:sz w:val="24"/>
          <w:szCs w:val="24"/>
        </w:rPr>
        <w:t xml:space="preserve">or </w:t>
      </w:r>
      <w:r w:rsidRPr="007B2F7B">
        <w:rPr>
          <w:rFonts w:asciiTheme="minorBidi" w:hAnsiTheme="minorBidi"/>
          <w:sz w:val="24"/>
          <w:szCs w:val="24"/>
        </w:rPr>
        <w:t>thought leader may be engaged.</w:t>
      </w:r>
    </w:p>
    <w:p w:rsidR="00377DD2" w:rsidRPr="007B2F7B" w:rsidRDefault="00377DD2" w:rsidP="00C679AC">
      <w:pPr>
        <w:spacing w:after="0" w:line="240" w:lineRule="auto"/>
        <w:ind w:firstLine="720"/>
        <w:rPr>
          <w:rFonts w:asciiTheme="minorBidi" w:eastAsia="Times New Roman" w:hAnsiTheme="minorBidi"/>
          <w:color w:val="000000"/>
          <w:sz w:val="24"/>
          <w:szCs w:val="24"/>
        </w:rPr>
      </w:pPr>
      <w:r w:rsidRPr="007B2F7B">
        <w:rPr>
          <w:rFonts w:asciiTheme="minorBidi" w:hAnsiTheme="minorBidi"/>
          <w:sz w:val="24"/>
          <w:szCs w:val="24"/>
        </w:rPr>
        <w:t>(4)</w:t>
      </w:r>
      <w:r w:rsidRPr="007B2F7B">
        <w:rPr>
          <w:rFonts w:asciiTheme="minorBidi" w:hAnsiTheme="minorBidi"/>
          <w:sz w:val="24"/>
          <w:szCs w:val="24"/>
        </w:rPr>
        <w:tab/>
        <w:t>A public awareness campaign shall only be launched for public p</w:t>
      </w:r>
      <w:r w:rsidR="003A19DF" w:rsidRPr="007B2F7B">
        <w:rPr>
          <w:rFonts w:asciiTheme="minorBidi" w:hAnsiTheme="minorBidi"/>
          <w:sz w:val="24"/>
          <w:szCs w:val="24"/>
        </w:rPr>
        <w:t>roject</w:t>
      </w:r>
      <w:r w:rsidRPr="007B2F7B">
        <w:rPr>
          <w:rFonts w:asciiTheme="minorBidi" w:hAnsiTheme="minorBidi"/>
          <w:sz w:val="24"/>
          <w:szCs w:val="24"/>
        </w:rPr>
        <w:t>.</w:t>
      </w:r>
    </w:p>
    <w:p w:rsidR="00573710" w:rsidRPr="007B2F7B" w:rsidRDefault="00193C3E" w:rsidP="009B4313">
      <w:pPr>
        <w:spacing w:before="120" w:after="0" w:line="240" w:lineRule="auto"/>
        <w:rPr>
          <w:rFonts w:asciiTheme="minorBidi" w:eastAsia="Times New Roman" w:hAnsiTheme="minorBidi"/>
          <w:color w:val="000000"/>
          <w:sz w:val="24"/>
          <w:szCs w:val="24"/>
        </w:rPr>
      </w:pPr>
      <w:r w:rsidRPr="007B2F7B">
        <w:rPr>
          <w:rFonts w:asciiTheme="minorBidi" w:eastAsia="Times New Roman" w:hAnsiTheme="minorBidi"/>
          <w:b/>
          <w:color w:val="000000"/>
          <w:sz w:val="24"/>
          <w:szCs w:val="24"/>
        </w:rPr>
        <w:t>4</w:t>
      </w:r>
      <w:r w:rsidRPr="007B2F7B">
        <w:rPr>
          <w:rFonts w:asciiTheme="minorBidi" w:eastAsia="Times New Roman" w:hAnsiTheme="minorBidi"/>
          <w:color w:val="000000"/>
          <w:sz w:val="24"/>
          <w:szCs w:val="24"/>
        </w:rPr>
        <w:t>.</w:t>
      </w:r>
      <w:r w:rsidRPr="007B2F7B">
        <w:rPr>
          <w:rFonts w:asciiTheme="minorBidi" w:eastAsia="Times New Roman" w:hAnsiTheme="minorBidi"/>
          <w:color w:val="000000"/>
          <w:sz w:val="24"/>
          <w:szCs w:val="24"/>
        </w:rPr>
        <w:tab/>
      </w:r>
      <w:r w:rsidR="002B3141" w:rsidRPr="007B2F7B">
        <w:rPr>
          <w:rFonts w:asciiTheme="minorBidi" w:eastAsia="Times New Roman" w:hAnsiTheme="minorBidi"/>
          <w:b/>
          <w:color w:val="000000"/>
          <w:sz w:val="24"/>
          <w:szCs w:val="24"/>
        </w:rPr>
        <w:t>Parameters of public awareness campaign</w:t>
      </w:r>
      <w:proofErr w:type="gramStart"/>
      <w:r w:rsidR="002B3141" w:rsidRPr="007B2F7B">
        <w:rPr>
          <w:rFonts w:asciiTheme="minorBidi" w:eastAsia="Times New Roman" w:hAnsiTheme="minorBidi"/>
          <w:color w:val="000000"/>
          <w:sz w:val="24"/>
          <w:szCs w:val="24"/>
        </w:rPr>
        <w:t>.-</w:t>
      </w:r>
      <w:proofErr w:type="gramEnd"/>
      <w:r w:rsidR="00C527BB" w:rsidRPr="007B2F7B">
        <w:rPr>
          <w:rFonts w:asciiTheme="minorBidi" w:eastAsia="Times New Roman" w:hAnsiTheme="minorBidi"/>
          <w:color w:val="000000"/>
          <w:sz w:val="24"/>
          <w:szCs w:val="24"/>
        </w:rPr>
        <w:t xml:space="preserve"> A public awareness campaign </w:t>
      </w:r>
      <w:r w:rsidR="00241F07" w:rsidRPr="007B2F7B">
        <w:rPr>
          <w:rFonts w:asciiTheme="minorBidi" w:eastAsia="Times New Roman" w:hAnsiTheme="minorBidi"/>
          <w:color w:val="000000"/>
          <w:sz w:val="24"/>
          <w:szCs w:val="24"/>
        </w:rPr>
        <w:t>may</w:t>
      </w:r>
      <w:r w:rsidR="00045040" w:rsidRPr="007B2F7B">
        <w:rPr>
          <w:rFonts w:asciiTheme="minorBidi" w:eastAsia="Times New Roman" w:hAnsiTheme="minorBidi"/>
          <w:color w:val="000000"/>
          <w:sz w:val="24"/>
          <w:szCs w:val="24"/>
        </w:rPr>
        <w:t xml:space="preserve"> include but not limited to</w:t>
      </w:r>
      <w:r w:rsidR="00C527BB" w:rsidRPr="007B2F7B">
        <w:rPr>
          <w:rFonts w:asciiTheme="minorBidi" w:eastAsia="Times New Roman" w:hAnsiTheme="minorBidi"/>
          <w:color w:val="000000"/>
          <w:sz w:val="24"/>
          <w:szCs w:val="24"/>
        </w:rPr>
        <w:t xml:space="preserve"> the following:</w:t>
      </w:r>
    </w:p>
    <w:p w:rsidR="00C527BB" w:rsidRPr="007B2F7B" w:rsidRDefault="00241F07" w:rsidP="00AA41AA">
      <w:pPr>
        <w:spacing w:after="0" w:line="240" w:lineRule="auto"/>
        <w:ind w:left="1440"/>
        <w:rPr>
          <w:rFonts w:asciiTheme="minorBidi" w:eastAsia="Times New Roman" w:hAnsiTheme="minorBidi"/>
          <w:color w:val="000000"/>
          <w:sz w:val="24"/>
          <w:szCs w:val="24"/>
        </w:rPr>
      </w:pPr>
      <w:r w:rsidRPr="007B2F7B">
        <w:rPr>
          <w:rFonts w:asciiTheme="minorBidi" w:eastAsia="Times New Roman" w:hAnsiTheme="minorBidi"/>
          <w:color w:val="000000"/>
          <w:sz w:val="24"/>
          <w:szCs w:val="24"/>
        </w:rPr>
        <w:t>(a)</w:t>
      </w:r>
      <w:r w:rsidRPr="007B2F7B">
        <w:rPr>
          <w:rFonts w:asciiTheme="minorBidi" w:eastAsia="Times New Roman" w:hAnsiTheme="minorBidi"/>
          <w:color w:val="000000"/>
          <w:sz w:val="24"/>
          <w:szCs w:val="24"/>
        </w:rPr>
        <w:tab/>
      </w:r>
      <w:bookmarkStart w:id="1" w:name="_GoBack"/>
      <w:bookmarkEnd w:id="1"/>
      <w:r w:rsidR="00C527BB" w:rsidRPr="007B2F7B">
        <w:rPr>
          <w:rFonts w:asciiTheme="minorBidi" w:eastAsia="Times New Roman" w:hAnsiTheme="minorBidi"/>
          <w:color w:val="000000"/>
          <w:sz w:val="24"/>
          <w:szCs w:val="24"/>
        </w:rPr>
        <w:t xml:space="preserve">proponent of the </w:t>
      </w:r>
      <w:r w:rsidR="004F4979" w:rsidRPr="007B2F7B">
        <w:rPr>
          <w:rFonts w:asciiTheme="minorBidi" w:eastAsia="Times New Roman" w:hAnsiTheme="minorBidi"/>
          <w:color w:val="000000"/>
          <w:sz w:val="24"/>
          <w:szCs w:val="24"/>
        </w:rPr>
        <w:t xml:space="preserve">public </w:t>
      </w:r>
      <w:r w:rsidR="00C527BB" w:rsidRPr="007B2F7B">
        <w:rPr>
          <w:rFonts w:asciiTheme="minorBidi" w:eastAsia="Times New Roman" w:hAnsiTheme="minorBidi"/>
          <w:color w:val="000000"/>
          <w:sz w:val="24"/>
          <w:szCs w:val="24"/>
        </w:rPr>
        <w:t>project;</w:t>
      </w:r>
    </w:p>
    <w:p w:rsidR="00C527BB" w:rsidRPr="007B2F7B" w:rsidRDefault="00C527BB" w:rsidP="00AA41AA">
      <w:pPr>
        <w:spacing w:after="0" w:line="240" w:lineRule="auto"/>
        <w:ind w:left="1440"/>
        <w:rPr>
          <w:rFonts w:asciiTheme="minorBidi" w:eastAsia="Times New Roman" w:hAnsiTheme="minorBidi"/>
          <w:color w:val="000000"/>
          <w:sz w:val="24"/>
          <w:szCs w:val="24"/>
        </w:rPr>
      </w:pPr>
      <w:r w:rsidRPr="007B2F7B">
        <w:rPr>
          <w:rFonts w:asciiTheme="minorBidi" w:eastAsia="Times New Roman" w:hAnsiTheme="minorBidi"/>
          <w:color w:val="000000"/>
          <w:sz w:val="24"/>
          <w:szCs w:val="24"/>
        </w:rPr>
        <w:t>(b)</w:t>
      </w:r>
      <w:r w:rsidRPr="007B2F7B">
        <w:rPr>
          <w:rFonts w:asciiTheme="minorBidi" w:eastAsia="Times New Roman" w:hAnsiTheme="minorBidi"/>
          <w:color w:val="000000"/>
          <w:sz w:val="24"/>
          <w:szCs w:val="24"/>
        </w:rPr>
        <w:tab/>
        <w:t xml:space="preserve">nature and importance of the </w:t>
      </w:r>
      <w:r w:rsidR="004F4979" w:rsidRPr="007B2F7B">
        <w:rPr>
          <w:rFonts w:asciiTheme="minorBidi" w:eastAsia="Times New Roman" w:hAnsiTheme="minorBidi"/>
          <w:color w:val="000000"/>
          <w:sz w:val="24"/>
          <w:szCs w:val="24"/>
        </w:rPr>
        <w:t xml:space="preserve">public </w:t>
      </w:r>
      <w:r w:rsidRPr="007B2F7B">
        <w:rPr>
          <w:rFonts w:asciiTheme="minorBidi" w:eastAsia="Times New Roman" w:hAnsiTheme="minorBidi"/>
          <w:color w:val="000000"/>
          <w:sz w:val="24"/>
          <w:szCs w:val="24"/>
        </w:rPr>
        <w:t>project;</w:t>
      </w:r>
    </w:p>
    <w:p w:rsidR="00C527BB" w:rsidRPr="007B2F7B" w:rsidRDefault="00C527BB" w:rsidP="00AA41AA">
      <w:pPr>
        <w:spacing w:after="0" w:line="240" w:lineRule="auto"/>
        <w:ind w:left="1440"/>
        <w:rPr>
          <w:rFonts w:asciiTheme="minorBidi" w:eastAsia="Times New Roman" w:hAnsiTheme="minorBidi"/>
          <w:color w:val="000000"/>
          <w:sz w:val="24"/>
          <w:szCs w:val="24"/>
        </w:rPr>
      </w:pPr>
      <w:r w:rsidRPr="007B2F7B">
        <w:rPr>
          <w:rFonts w:asciiTheme="minorBidi" w:eastAsia="Times New Roman" w:hAnsiTheme="minorBidi"/>
          <w:color w:val="000000"/>
          <w:sz w:val="24"/>
          <w:szCs w:val="24"/>
        </w:rPr>
        <w:t>(c)</w:t>
      </w:r>
      <w:r w:rsidRPr="007B2F7B">
        <w:rPr>
          <w:rFonts w:asciiTheme="minorBidi" w:eastAsia="Times New Roman" w:hAnsiTheme="minorBidi"/>
          <w:color w:val="000000"/>
          <w:sz w:val="24"/>
          <w:szCs w:val="24"/>
        </w:rPr>
        <w:tab/>
        <w:t xml:space="preserve">estimated or allocated funding for the </w:t>
      </w:r>
      <w:r w:rsidR="004F4979" w:rsidRPr="007B2F7B">
        <w:rPr>
          <w:rFonts w:asciiTheme="minorBidi" w:eastAsia="Times New Roman" w:hAnsiTheme="minorBidi"/>
          <w:color w:val="000000"/>
          <w:sz w:val="24"/>
          <w:szCs w:val="24"/>
        </w:rPr>
        <w:t xml:space="preserve">public </w:t>
      </w:r>
      <w:r w:rsidRPr="007B2F7B">
        <w:rPr>
          <w:rFonts w:asciiTheme="minorBidi" w:eastAsia="Times New Roman" w:hAnsiTheme="minorBidi"/>
          <w:color w:val="000000"/>
          <w:sz w:val="24"/>
          <w:szCs w:val="24"/>
        </w:rPr>
        <w:t>project;</w:t>
      </w:r>
    </w:p>
    <w:p w:rsidR="00C527BB" w:rsidRPr="007B2F7B" w:rsidRDefault="00C527BB" w:rsidP="00AA41AA">
      <w:pPr>
        <w:spacing w:after="0" w:line="240" w:lineRule="auto"/>
        <w:ind w:left="1440"/>
        <w:rPr>
          <w:rFonts w:asciiTheme="minorBidi" w:eastAsia="Times New Roman" w:hAnsiTheme="minorBidi"/>
          <w:color w:val="000000"/>
          <w:sz w:val="24"/>
          <w:szCs w:val="24"/>
        </w:rPr>
      </w:pPr>
      <w:r w:rsidRPr="007B2F7B">
        <w:rPr>
          <w:rFonts w:asciiTheme="minorBidi" w:eastAsia="Times New Roman" w:hAnsiTheme="minorBidi"/>
          <w:color w:val="000000"/>
          <w:sz w:val="24"/>
          <w:szCs w:val="24"/>
        </w:rPr>
        <w:t>(d)</w:t>
      </w:r>
      <w:r w:rsidRPr="007B2F7B">
        <w:rPr>
          <w:rFonts w:asciiTheme="minorBidi" w:eastAsia="Times New Roman" w:hAnsiTheme="minorBidi"/>
          <w:color w:val="000000"/>
          <w:sz w:val="24"/>
          <w:szCs w:val="24"/>
        </w:rPr>
        <w:tab/>
      </w:r>
      <w:r w:rsidR="00EB36F2" w:rsidRPr="007B2F7B">
        <w:rPr>
          <w:rFonts w:asciiTheme="minorBidi" w:eastAsia="Times New Roman" w:hAnsiTheme="minorBidi"/>
          <w:color w:val="000000"/>
          <w:sz w:val="24"/>
          <w:szCs w:val="24"/>
        </w:rPr>
        <w:t xml:space="preserve">total cost of the </w:t>
      </w:r>
      <w:r w:rsidR="004F4979" w:rsidRPr="007B2F7B">
        <w:rPr>
          <w:rFonts w:asciiTheme="minorBidi" w:eastAsia="Times New Roman" w:hAnsiTheme="minorBidi"/>
          <w:color w:val="000000"/>
          <w:sz w:val="24"/>
          <w:szCs w:val="24"/>
        </w:rPr>
        <w:t xml:space="preserve">public </w:t>
      </w:r>
      <w:r w:rsidR="00EB36F2" w:rsidRPr="007B2F7B">
        <w:rPr>
          <w:rFonts w:asciiTheme="minorBidi" w:eastAsia="Times New Roman" w:hAnsiTheme="minorBidi"/>
          <w:color w:val="000000"/>
          <w:sz w:val="24"/>
          <w:szCs w:val="24"/>
        </w:rPr>
        <w:t>project;</w:t>
      </w:r>
    </w:p>
    <w:p w:rsidR="00EB36F2" w:rsidRPr="007B2F7B" w:rsidRDefault="00EB36F2" w:rsidP="00AA41AA">
      <w:pPr>
        <w:spacing w:after="0" w:line="240" w:lineRule="auto"/>
        <w:ind w:left="1440"/>
        <w:rPr>
          <w:rFonts w:asciiTheme="minorBidi" w:eastAsia="Times New Roman" w:hAnsiTheme="minorBidi"/>
          <w:color w:val="000000"/>
          <w:sz w:val="24"/>
          <w:szCs w:val="24"/>
        </w:rPr>
      </w:pPr>
      <w:r w:rsidRPr="007B2F7B">
        <w:rPr>
          <w:rFonts w:asciiTheme="minorBidi" w:eastAsia="Times New Roman" w:hAnsiTheme="minorBidi"/>
          <w:color w:val="000000"/>
          <w:sz w:val="24"/>
          <w:szCs w:val="24"/>
        </w:rPr>
        <w:t>(e)</w:t>
      </w:r>
      <w:r w:rsidRPr="007B2F7B">
        <w:rPr>
          <w:rFonts w:asciiTheme="minorBidi" w:eastAsia="Times New Roman" w:hAnsiTheme="minorBidi"/>
          <w:color w:val="000000"/>
          <w:sz w:val="24"/>
          <w:szCs w:val="24"/>
        </w:rPr>
        <w:tab/>
        <w:t xml:space="preserve">timeline of completion of the </w:t>
      </w:r>
      <w:r w:rsidR="004F4979" w:rsidRPr="007B2F7B">
        <w:rPr>
          <w:rFonts w:asciiTheme="minorBidi" w:eastAsia="Times New Roman" w:hAnsiTheme="minorBidi"/>
          <w:color w:val="000000"/>
          <w:sz w:val="24"/>
          <w:szCs w:val="24"/>
        </w:rPr>
        <w:t xml:space="preserve">public </w:t>
      </w:r>
      <w:r w:rsidRPr="007B2F7B">
        <w:rPr>
          <w:rFonts w:asciiTheme="minorBidi" w:eastAsia="Times New Roman" w:hAnsiTheme="minorBidi"/>
          <w:color w:val="000000"/>
          <w:sz w:val="24"/>
          <w:szCs w:val="24"/>
        </w:rPr>
        <w:t>project;</w:t>
      </w:r>
      <w:r w:rsidR="008608D7" w:rsidRPr="007B2F7B">
        <w:rPr>
          <w:rFonts w:asciiTheme="minorBidi" w:eastAsia="Times New Roman" w:hAnsiTheme="minorBidi"/>
          <w:color w:val="000000"/>
          <w:sz w:val="24"/>
          <w:szCs w:val="24"/>
        </w:rPr>
        <w:t xml:space="preserve"> </w:t>
      </w:r>
      <w:r w:rsidR="00662F4C" w:rsidRPr="007B2F7B">
        <w:rPr>
          <w:rFonts w:asciiTheme="minorBidi" w:eastAsia="Times New Roman" w:hAnsiTheme="minorBidi"/>
          <w:color w:val="000000"/>
          <w:sz w:val="24"/>
          <w:szCs w:val="24"/>
        </w:rPr>
        <w:t>or</w:t>
      </w:r>
    </w:p>
    <w:p w:rsidR="00EB36F2" w:rsidRPr="007B2F7B" w:rsidRDefault="00FD2A22" w:rsidP="00A10825">
      <w:pPr>
        <w:spacing w:after="120" w:line="240" w:lineRule="auto"/>
        <w:ind w:left="1440"/>
        <w:rPr>
          <w:rFonts w:asciiTheme="minorBidi" w:eastAsia="Times New Roman" w:hAnsiTheme="minorBidi"/>
          <w:color w:val="000000"/>
          <w:sz w:val="24"/>
          <w:szCs w:val="24"/>
        </w:rPr>
      </w:pPr>
      <w:r w:rsidRPr="007B2F7B">
        <w:rPr>
          <w:rFonts w:asciiTheme="minorBidi" w:eastAsia="Times New Roman" w:hAnsiTheme="minorBidi"/>
          <w:color w:val="000000"/>
          <w:sz w:val="24"/>
          <w:szCs w:val="24"/>
        </w:rPr>
        <w:t>(</w:t>
      </w:r>
      <w:r w:rsidR="0088494C" w:rsidRPr="007B2F7B">
        <w:rPr>
          <w:rFonts w:asciiTheme="minorBidi" w:eastAsia="Times New Roman" w:hAnsiTheme="minorBidi"/>
          <w:color w:val="000000"/>
          <w:sz w:val="24"/>
          <w:szCs w:val="24"/>
        </w:rPr>
        <w:t>f</w:t>
      </w:r>
      <w:r w:rsidRPr="007B2F7B">
        <w:rPr>
          <w:rFonts w:asciiTheme="minorBidi" w:eastAsia="Times New Roman" w:hAnsiTheme="minorBidi"/>
          <w:color w:val="000000"/>
          <w:sz w:val="24"/>
          <w:szCs w:val="24"/>
        </w:rPr>
        <w:t>)</w:t>
      </w:r>
      <w:r w:rsidRPr="007B2F7B">
        <w:rPr>
          <w:rFonts w:asciiTheme="minorBidi" w:eastAsia="Times New Roman" w:hAnsiTheme="minorBidi"/>
          <w:color w:val="000000"/>
          <w:sz w:val="24"/>
          <w:szCs w:val="24"/>
        </w:rPr>
        <w:tab/>
      </w:r>
      <w:r w:rsidR="00EB36F2" w:rsidRPr="007B2F7B">
        <w:rPr>
          <w:rFonts w:asciiTheme="minorBidi" w:eastAsia="Times New Roman" w:hAnsiTheme="minorBidi"/>
          <w:color w:val="000000"/>
          <w:sz w:val="24"/>
          <w:szCs w:val="24"/>
        </w:rPr>
        <w:t xml:space="preserve">any other </w:t>
      </w:r>
      <w:r w:rsidR="00241F07" w:rsidRPr="007B2F7B">
        <w:rPr>
          <w:rFonts w:asciiTheme="minorBidi" w:eastAsia="Times New Roman" w:hAnsiTheme="minorBidi"/>
          <w:color w:val="000000"/>
          <w:sz w:val="24"/>
          <w:szCs w:val="24"/>
        </w:rPr>
        <w:t xml:space="preserve">matter </w:t>
      </w:r>
      <w:r w:rsidR="00EB36F2" w:rsidRPr="007B2F7B">
        <w:rPr>
          <w:rFonts w:asciiTheme="minorBidi" w:eastAsia="Times New Roman" w:hAnsiTheme="minorBidi"/>
          <w:color w:val="000000"/>
          <w:sz w:val="24"/>
          <w:szCs w:val="24"/>
        </w:rPr>
        <w:t>as may be prescribed.</w:t>
      </w:r>
    </w:p>
    <w:p w:rsidR="004F2C45" w:rsidRPr="007B2F7B" w:rsidRDefault="00241F07" w:rsidP="00A10825">
      <w:pPr>
        <w:spacing w:after="120" w:line="240" w:lineRule="auto"/>
        <w:rPr>
          <w:rFonts w:asciiTheme="minorBidi" w:eastAsia="Times New Roman" w:hAnsiTheme="minorBidi"/>
          <w:color w:val="000000"/>
          <w:sz w:val="24"/>
          <w:szCs w:val="24"/>
        </w:rPr>
      </w:pPr>
      <w:r w:rsidRPr="007B2F7B">
        <w:rPr>
          <w:rFonts w:asciiTheme="minorBidi" w:eastAsia="Times New Roman" w:hAnsiTheme="minorBidi"/>
          <w:b/>
          <w:color w:val="000000"/>
          <w:sz w:val="24"/>
          <w:szCs w:val="24"/>
        </w:rPr>
        <w:t>5</w:t>
      </w:r>
      <w:r w:rsidR="00313A58" w:rsidRPr="007B2F7B">
        <w:rPr>
          <w:rFonts w:asciiTheme="minorBidi" w:eastAsia="Times New Roman" w:hAnsiTheme="minorBidi"/>
          <w:color w:val="000000"/>
          <w:sz w:val="24"/>
          <w:szCs w:val="24"/>
        </w:rPr>
        <w:t>.</w:t>
      </w:r>
      <w:r w:rsidR="00313A58" w:rsidRPr="007B2F7B">
        <w:rPr>
          <w:rFonts w:asciiTheme="minorBidi" w:eastAsia="Times New Roman" w:hAnsiTheme="minorBidi"/>
          <w:color w:val="000000"/>
          <w:sz w:val="24"/>
          <w:szCs w:val="24"/>
        </w:rPr>
        <w:tab/>
      </w:r>
      <w:r w:rsidR="00724F09" w:rsidRPr="007B2F7B">
        <w:rPr>
          <w:rFonts w:asciiTheme="minorBidi" w:eastAsia="Times New Roman" w:hAnsiTheme="minorBidi"/>
          <w:b/>
          <w:bCs/>
          <w:color w:val="000000"/>
          <w:sz w:val="24"/>
          <w:szCs w:val="24"/>
        </w:rPr>
        <w:t>Naming of public p</w:t>
      </w:r>
      <w:r w:rsidR="004F2C45" w:rsidRPr="007B2F7B">
        <w:rPr>
          <w:rFonts w:asciiTheme="minorBidi" w:eastAsia="Times New Roman" w:hAnsiTheme="minorBidi"/>
          <w:b/>
          <w:bCs/>
          <w:color w:val="000000"/>
          <w:sz w:val="24"/>
          <w:szCs w:val="24"/>
        </w:rPr>
        <w:t>roject</w:t>
      </w:r>
      <w:proofErr w:type="gramStart"/>
      <w:r w:rsidR="004F2C45" w:rsidRPr="007B2F7B">
        <w:rPr>
          <w:rFonts w:asciiTheme="minorBidi" w:eastAsia="Times New Roman" w:hAnsiTheme="minorBidi"/>
          <w:bCs/>
          <w:color w:val="000000"/>
          <w:sz w:val="24"/>
          <w:szCs w:val="24"/>
        </w:rPr>
        <w:t>.-</w:t>
      </w:r>
      <w:proofErr w:type="gramEnd"/>
      <w:r w:rsidR="004F2C45" w:rsidRPr="007B2F7B">
        <w:rPr>
          <w:rFonts w:asciiTheme="minorBidi" w:eastAsia="Times New Roman" w:hAnsiTheme="minorBidi"/>
          <w:b/>
          <w:bCs/>
          <w:color w:val="000000"/>
          <w:sz w:val="24"/>
          <w:szCs w:val="24"/>
        </w:rPr>
        <w:t xml:space="preserve"> </w:t>
      </w:r>
      <w:r w:rsidR="004F2C45" w:rsidRPr="007B2F7B">
        <w:rPr>
          <w:rFonts w:asciiTheme="minorBidi" w:eastAsia="Times New Roman" w:hAnsiTheme="minorBidi"/>
          <w:color w:val="000000"/>
          <w:sz w:val="24"/>
          <w:szCs w:val="24"/>
        </w:rPr>
        <w:t>Notwithstanding anything contained in the Act</w:t>
      </w:r>
      <w:r w:rsidR="00BE15EB" w:rsidRPr="007B2F7B">
        <w:rPr>
          <w:rFonts w:asciiTheme="minorBidi" w:eastAsia="Times New Roman" w:hAnsiTheme="minorBidi"/>
          <w:color w:val="000000"/>
          <w:sz w:val="24"/>
          <w:szCs w:val="24"/>
        </w:rPr>
        <w:t xml:space="preserve"> or any other law for the time being in force</w:t>
      </w:r>
      <w:r w:rsidR="004F2C45" w:rsidRPr="007B2F7B">
        <w:rPr>
          <w:rFonts w:asciiTheme="minorBidi" w:eastAsia="Times New Roman" w:hAnsiTheme="minorBidi"/>
          <w:color w:val="000000"/>
          <w:sz w:val="24"/>
          <w:szCs w:val="24"/>
        </w:rPr>
        <w:t>, t</w:t>
      </w:r>
      <w:r w:rsidR="00724F09" w:rsidRPr="007B2F7B">
        <w:rPr>
          <w:rFonts w:asciiTheme="minorBidi" w:eastAsia="Times New Roman" w:hAnsiTheme="minorBidi"/>
          <w:color w:val="000000"/>
          <w:sz w:val="24"/>
          <w:szCs w:val="24"/>
        </w:rPr>
        <w:t>he G</w:t>
      </w:r>
      <w:r w:rsidR="004F2C45" w:rsidRPr="007B2F7B">
        <w:rPr>
          <w:rFonts w:asciiTheme="minorBidi" w:eastAsia="Times New Roman" w:hAnsiTheme="minorBidi"/>
          <w:color w:val="000000"/>
          <w:sz w:val="24"/>
          <w:szCs w:val="24"/>
        </w:rPr>
        <w:t xml:space="preserve">overnment may name, </w:t>
      </w:r>
      <w:r w:rsidR="00BE15EB" w:rsidRPr="007B2F7B">
        <w:rPr>
          <w:rFonts w:asciiTheme="minorBidi" w:eastAsia="Times New Roman" w:hAnsiTheme="minorBidi"/>
          <w:color w:val="000000"/>
          <w:sz w:val="24"/>
          <w:szCs w:val="24"/>
        </w:rPr>
        <w:t>rename</w:t>
      </w:r>
      <w:r w:rsidR="004F2C45" w:rsidRPr="007B2F7B">
        <w:rPr>
          <w:rFonts w:asciiTheme="minorBidi" w:eastAsia="Times New Roman" w:hAnsiTheme="minorBidi"/>
          <w:color w:val="000000"/>
          <w:sz w:val="24"/>
          <w:szCs w:val="24"/>
        </w:rPr>
        <w:t xml:space="preserve">, </w:t>
      </w:r>
      <w:r w:rsidR="002520E1" w:rsidRPr="007B2F7B">
        <w:rPr>
          <w:rFonts w:asciiTheme="minorBidi" w:eastAsia="Times New Roman" w:hAnsiTheme="minorBidi"/>
          <w:color w:val="000000"/>
          <w:sz w:val="24"/>
          <w:szCs w:val="24"/>
        </w:rPr>
        <w:t xml:space="preserve">alter </w:t>
      </w:r>
      <w:r w:rsidR="004F2C45" w:rsidRPr="007B2F7B">
        <w:rPr>
          <w:rFonts w:asciiTheme="minorBidi" w:eastAsia="Times New Roman" w:hAnsiTheme="minorBidi"/>
          <w:color w:val="000000"/>
          <w:sz w:val="24"/>
          <w:szCs w:val="24"/>
        </w:rPr>
        <w:t>or change the name of any public project.</w:t>
      </w:r>
    </w:p>
    <w:p w:rsidR="003949A8" w:rsidRPr="007B2F7B" w:rsidRDefault="00144615" w:rsidP="00A10825">
      <w:pPr>
        <w:spacing w:after="120" w:line="240" w:lineRule="auto"/>
        <w:rPr>
          <w:rFonts w:asciiTheme="minorBidi" w:eastAsia="Times New Roman" w:hAnsiTheme="minorBidi"/>
          <w:color w:val="000000"/>
          <w:sz w:val="24"/>
          <w:szCs w:val="24"/>
        </w:rPr>
      </w:pPr>
      <w:r w:rsidRPr="007B2F7B">
        <w:rPr>
          <w:rFonts w:asciiTheme="minorBidi" w:eastAsia="Times New Roman" w:hAnsiTheme="minorBidi"/>
          <w:b/>
          <w:color w:val="000000"/>
          <w:sz w:val="24"/>
          <w:szCs w:val="24"/>
        </w:rPr>
        <w:t>6.</w:t>
      </w:r>
      <w:r w:rsidRPr="007B2F7B">
        <w:rPr>
          <w:rFonts w:asciiTheme="minorBidi" w:eastAsia="Times New Roman" w:hAnsiTheme="minorBidi"/>
          <w:b/>
          <w:color w:val="000000"/>
          <w:sz w:val="24"/>
          <w:szCs w:val="24"/>
        </w:rPr>
        <w:tab/>
      </w:r>
      <w:r w:rsidR="000B43F3" w:rsidRPr="007B2F7B">
        <w:rPr>
          <w:rFonts w:asciiTheme="minorBidi" w:eastAsia="Times New Roman" w:hAnsiTheme="minorBidi"/>
          <w:b/>
          <w:color w:val="000000"/>
          <w:sz w:val="24"/>
          <w:szCs w:val="24"/>
        </w:rPr>
        <w:t>Responsibility for public awareness</w:t>
      </w:r>
      <w:proofErr w:type="gramStart"/>
      <w:r w:rsidR="000B43F3" w:rsidRPr="007B2F7B">
        <w:rPr>
          <w:rFonts w:asciiTheme="minorBidi" w:eastAsia="Times New Roman" w:hAnsiTheme="minorBidi"/>
          <w:color w:val="000000"/>
          <w:sz w:val="24"/>
          <w:szCs w:val="24"/>
        </w:rPr>
        <w:t>.-</w:t>
      </w:r>
      <w:proofErr w:type="gramEnd"/>
      <w:r w:rsidR="000B43F3" w:rsidRPr="007B2F7B">
        <w:rPr>
          <w:rFonts w:asciiTheme="minorBidi" w:eastAsia="Times New Roman" w:hAnsiTheme="minorBidi"/>
          <w:color w:val="000000"/>
          <w:sz w:val="24"/>
          <w:szCs w:val="24"/>
        </w:rPr>
        <w:t xml:space="preserve"> Unless otherwise notified by the Government, the Director General, shall be responsible </w:t>
      </w:r>
      <w:r w:rsidR="00E97141" w:rsidRPr="007B2F7B">
        <w:rPr>
          <w:rFonts w:asciiTheme="minorBidi" w:eastAsia="Times New Roman" w:hAnsiTheme="minorBidi"/>
          <w:color w:val="000000"/>
          <w:sz w:val="24"/>
          <w:szCs w:val="24"/>
        </w:rPr>
        <w:t xml:space="preserve">to </w:t>
      </w:r>
      <w:r w:rsidR="000B43F3" w:rsidRPr="007B2F7B">
        <w:rPr>
          <w:rFonts w:asciiTheme="minorBidi" w:eastAsia="Times New Roman" w:hAnsiTheme="minorBidi"/>
          <w:color w:val="000000"/>
          <w:sz w:val="24"/>
          <w:szCs w:val="24"/>
        </w:rPr>
        <w:t xml:space="preserve">release, publish, telecast or broadcast </w:t>
      </w:r>
      <w:r w:rsidR="00241F07" w:rsidRPr="007B2F7B">
        <w:rPr>
          <w:rFonts w:asciiTheme="minorBidi" w:eastAsia="Times New Roman" w:hAnsiTheme="minorBidi"/>
          <w:color w:val="000000"/>
          <w:sz w:val="24"/>
          <w:szCs w:val="24"/>
        </w:rPr>
        <w:t xml:space="preserve">the public awareness campaign </w:t>
      </w:r>
      <w:r w:rsidR="00C556D2" w:rsidRPr="007B2F7B">
        <w:rPr>
          <w:rFonts w:asciiTheme="minorBidi" w:eastAsia="Times New Roman" w:hAnsiTheme="minorBidi"/>
          <w:color w:val="000000"/>
          <w:sz w:val="24"/>
          <w:szCs w:val="24"/>
        </w:rPr>
        <w:t xml:space="preserve">through </w:t>
      </w:r>
      <w:r w:rsidR="00F53409" w:rsidRPr="007B2F7B">
        <w:rPr>
          <w:rFonts w:asciiTheme="minorBidi" w:eastAsia="Times New Roman" w:hAnsiTheme="minorBidi"/>
          <w:color w:val="000000"/>
          <w:sz w:val="24"/>
          <w:szCs w:val="24"/>
        </w:rPr>
        <w:t>advertising agenc</w:t>
      </w:r>
      <w:r w:rsidR="00E97141" w:rsidRPr="007B2F7B">
        <w:rPr>
          <w:rFonts w:asciiTheme="minorBidi" w:eastAsia="Times New Roman" w:hAnsiTheme="minorBidi"/>
          <w:color w:val="000000"/>
          <w:sz w:val="24"/>
          <w:szCs w:val="24"/>
        </w:rPr>
        <w:t xml:space="preserve">y </w:t>
      </w:r>
      <w:r w:rsidR="00F53409" w:rsidRPr="007B2F7B">
        <w:rPr>
          <w:rFonts w:asciiTheme="minorBidi" w:eastAsia="Times New Roman" w:hAnsiTheme="minorBidi"/>
          <w:color w:val="000000"/>
          <w:sz w:val="24"/>
          <w:szCs w:val="24"/>
        </w:rPr>
        <w:t>in such manner as may be prescribed.</w:t>
      </w:r>
    </w:p>
    <w:p w:rsidR="00EB36F2" w:rsidRPr="007B2F7B" w:rsidRDefault="00144615" w:rsidP="00A10825">
      <w:pPr>
        <w:spacing w:after="120" w:line="240" w:lineRule="auto"/>
        <w:rPr>
          <w:rFonts w:asciiTheme="minorBidi" w:eastAsia="Times New Roman" w:hAnsiTheme="minorBidi"/>
          <w:color w:val="000000"/>
          <w:sz w:val="24"/>
          <w:szCs w:val="24"/>
        </w:rPr>
      </w:pPr>
      <w:r w:rsidRPr="007B2F7B">
        <w:rPr>
          <w:rFonts w:asciiTheme="minorBidi" w:eastAsia="Times New Roman" w:hAnsiTheme="minorBidi"/>
          <w:b/>
          <w:color w:val="000000"/>
          <w:sz w:val="24"/>
          <w:szCs w:val="24"/>
        </w:rPr>
        <w:t>7</w:t>
      </w:r>
      <w:r w:rsidR="00F53409" w:rsidRPr="007B2F7B">
        <w:rPr>
          <w:rFonts w:asciiTheme="minorBidi" w:eastAsia="Times New Roman" w:hAnsiTheme="minorBidi"/>
          <w:b/>
          <w:color w:val="000000"/>
          <w:sz w:val="24"/>
          <w:szCs w:val="24"/>
        </w:rPr>
        <w:t>.</w:t>
      </w:r>
      <w:r w:rsidR="00F53409" w:rsidRPr="007B2F7B">
        <w:rPr>
          <w:rFonts w:asciiTheme="minorBidi" w:eastAsia="Times New Roman" w:hAnsiTheme="minorBidi"/>
          <w:b/>
          <w:color w:val="000000"/>
          <w:sz w:val="24"/>
          <w:szCs w:val="24"/>
        </w:rPr>
        <w:tab/>
      </w:r>
      <w:r w:rsidR="00313A58" w:rsidRPr="007B2F7B">
        <w:rPr>
          <w:rFonts w:asciiTheme="minorBidi" w:eastAsia="Times New Roman" w:hAnsiTheme="minorBidi"/>
          <w:b/>
          <w:color w:val="000000"/>
          <w:sz w:val="24"/>
          <w:szCs w:val="24"/>
        </w:rPr>
        <w:t>Eligibility criteria for advertising agency</w:t>
      </w:r>
      <w:proofErr w:type="gramStart"/>
      <w:r w:rsidR="00724F09" w:rsidRPr="007B2F7B">
        <w:rPr>
          <w:rFonts w:asciiTheme="minorBidi" w:eastAsia="Times New Roman" w:hAnsiTheme="minorBidi"/>
          <w:color w:val="000000"/>
          <w:sz w:val="24"/>
          <w:szCs w:val="24"/>
        </w:rPr>
        <w:t>.-</w:t>
      </w:r>
      <w:proofErr w:type="gramEnd"/>
      <w:r w:rsidR="00724F09" w:rsidRPr="007B2F7B">
        <w:rPr>
          <w:rFonts w:asciiTheme="minorBidi" w:eastAsia="Times New Roman" w:hAnsiTheme="minorBidi"/>
          <w:color w:val="000000"/>
          <w:sz w:val="24"/>
          <w:szCs w:val="24"/>
        </w:rPr>
        <w:t xml:space="preserve"> A </w:t>
      </w:r>
      <w:r w:rsidR="000B43F3" w:rsidRPr="007B2F7B">
        <w:rPr>
          <w:rFonts w:asciiTheme="minorBidi" w:eastAsia="Times New Roman" w:hAnsiTheme="minorBidi"/>
          <w:color w:val="000000"/>
          <w:sz w:val="24"/>
          <w:szCs w:val="24"/>
        </w:rPr>
        <w:t xml:space="preserve">public awareness </w:t>
      </w:r>
      <w:r w:rsidR="00364DEA" w:rsidRPr="007B2F7B">
        <w:rPr>
          <w:rFonts w:asciiTheme="minorBidi" w:eastAsia="Times New Roman" w:hAnsiTheme="minorBidi"/>
          <w:color w:val="000000"/>
          <w:sz w:val="24"/>
          <w:szCs w:val="24"/>
        </w:rPr>
        <w:t>campaign</w:t>
      </w:r>
      <w:r w:rsidR="000B43F3" w:rsidRPr="007B2F7B">
        <w:rPr>
          <w:rFonts w:asciiTheme="minorBidi" w:eastAsia="Times New Roman" w:hAnsiTheme="minorBidi"/>
          <w:color w:val="000000"/>
          <w:sz w:val="24"/>
          <w:szCs w:val="24"/>
        </w:rPr>
        <w:t xml:space="preserve"> shall be launched through </w:t>
      </w:r>
      <w:r w:rsidR="00E12D1D" w:rsidRPr="007B2F7B">
        <w:rPr>
          <w:rFonts w:asciiTheme="minorBidi" w:eastAsia="Times New Roman" w:hAnsiTheme="minorBidi"/>
          <w:color w:val="000000"/>
          <w:sz w:val="24"/>
          <w:szCs w:val="24"/>
        </w:rPr>
        <w:t xml:space="preserve">such </w:t>
      </w:r>
      <w:r w:rsidR="000B43F3" w:rsidRPr="007B2F7B">
        <w:rPr>
          <w:rFonts w:asciiTheme="minorBidi" w:eastAsia="Times New Roman" w:hAnsiTheme="minorBidi"/>
          <w:color w:val="000000"/>
          <w:sz w:val="24"/>
          <w:szCs w:val="24"/>
        </w:rPr>
        <w:t>advertising agenc</w:t>
      </w:r>
      <w:r w:rsidR="00E97141" w:rsidRPr="007B2F7B">
        <w:rPr>
          <w:rFonts w:asciiTheme="minorBidi" w:eastAsia="Times New Roman" w:hAnsiTheme="minorBidi"/>
          <w:color w:val="000000"/>
          <w:sz w:val="24"/>
          <w:szCs w:val="24"/>
        </w:rPr>
        <w:t>y</w:t>
      </w:r>
      <w:r w:rsidR="000B43F3" w:rsidRPr="007B2F7B">
        <w:rPr>
          <w:rFonts w:asciiTheme="minorBidi" w:eastAsia="Times New Roman" w:hAnsiTheme="minorBidi"/>
          <w:color w:val="000000"/>
          <w:sz w:val="24"/>
          <w:szCs w:val="24"/>
        </w:rPr>
        <w:t xml:space="preserve"> </w:t>
      </w:r>
      <w:r w:rsidR="00E12D1D" w:rsidRPr="007B2F7B">
        <w:rPr>
          <w:rFonts w:asciiTheme="minorBidi" w:eastAsia="Times New Roman" w:hAnsiTheme="minorBidi"/>
          <w:color w:val="000000"/>
          <w:sz w:val="24"/>
          <w:szCs w:val="24"/>
        </w:rPr>
        <w:t xml:space="preserve">as may be pre-qualified by the Department in such manner as may be prescribed. </w:t>
      </w:r>
    </w:p>
    <w:p w:rsidR="00A03EC5" w:rsidRPr="007B2F7B" w:rsidRDefault="00144615" w:rsidP="00A10825">
      <w:pPr>
        <w:spacing w:after="120" w:line="240" w:lineRule="auto"/>
        <w:rPr>
          <w:rFonts w:asciiTheme="minorBidi" w:hAnsiTheme="minorBidi"/>
          <w:sz w:val="24"/>
          <w:szCs w:val="24"/>
        </w:rPr>
      </w:pPr>
      <w:bookmarkStart w:id="2" w:name="a8"/>
      <w:bookmarkStart w:id="3" w:name="a10"/>
      <w:bookmarkEnd w:id="2"/>
      <w:bookmarkEnd w:id="3"/>
      <w:r w:rsidRPr="007B2F7B">
        <w:rPr>
          <w:rFonts w:asciiTheme="minorBidi" w:eastAsia="Times New Roman" w:hAnsiTheme="minorBidi"/>
          <w:b/>
          <w:color w:val="000000"/>
          <w:sz w:val="24"/>
          <w:szCs w:val="24"/>
        </w:rPr>
        <w:t>8</w:t>
      </w:r>
      <w:r w:rsidR="0047763D" w:rsidRPr="007B2F7B">
        <w:rPr>
          <w:rFonts w:asciiTheme="minorBidi" w:eastAsia="Times New Roman" w:hAnsiTheme="minorBidi"/>
          <w:color w:val="000000"/>
          <w:sz w:val="24"/>
          <w:szCs w:val="24"/>
        </w:rPr>
        <w:t>.</w:t>
      </w:r>
      <w:r w:rsidR="0047763D" w:rsidRPr="007B2F7B">
        <w:rPr>
          <w:rFonts w:asciiTheme="minorBidi" w:eastAsia="Times New Roman" w:hAnsiTheme="minorBidi"/>
          <w:color w:val="000000"/>
          <w:sz w:val="24"/>
          <w:szCs w:val="24"/>
        </w:rPr>
        <w:tab/>
      </w:r>
      <w:bookmarkStart w:id="4" w:name="a11"/>
      <w:bookmarkEnd w:id="4"/>
      <w:r w:rsidR="00A03EC5" w:rsidRPr="007B2F7B">
        <w:rPr>
          <w:rFonts w:asciiTheme="minorBidi" w:hAnsiTheme="minorBidi"/>
          <w:b/>
          <w:sz w:val="24"/>
          <w:szCs w:val="24"/>
        </w:rPr>
        <w:t xml:space="preserve">Complaint </w:t>
      </w:r>
      <w:r w:rsidR="00D85D1E" w:rsidRPr="007B2F7B">
        <w:rPr>
          <w:rFonts w:asciiTheme="minorBidi" w:hAnsiTheme="minorBidi"/>
          <w:b/>
          <w:sz w:val="24"/>
          <w:szCs w:val="24"/>
        </w:rPr>
        <w:t>redressal forum</w:t>
      </w:r>
      <w:r w:rsidR="0024244B" w:rsidRPr="007B2F7B">
        <w:rPr>
          <w:rFonts w:asciiTheme="minorBidi" w:hAnsiTheme="minorBidi"/>
          <w:b/>
          <w:sz w:val="24"/>
          <w:szCs w:val="24"/>
        </w:rPr>
        <w:t>s</w:t>
      </w:r>
      <w:proofErr w:type="gramStart"/>
      <w:r w:rsidR="00D85D1E" w:rsidRPr="007B2F7B">
        <w:rPr>
          <w:rFonts w:asciiTheme="minorBidi" w:hAnsiTheme="minorBidi"/>
          <w:sz w:val="24"/>
          <w:szCs w:val="24"/>
        </w:rPr>
        <w:t>.-</w:t>
      </w:r>
      <w:proofErr w:type="gramEnd"/>
      <w:r w:rsidR="00D85D1E" w:rsidRPr="007B2F7B">
        <w:rPr>
          <w:rFonts w:asciiTheme="minorBidi" w:hAnsiTheme="minorBidi"/>
          <w:sz w:val="24"/>
          <w:szCs w:val="24"/>
        </w:rPr>
        <w:t xml:space="preserve"> </w:t>
      </w:r>
      <w:r w:rsidR="00A03EC5" w:rsidRPr="007B2F7B">
        <w:rPr>
          <w:rFonts w:asciiTheme="minorBidi" w:hAnsiTheme="minorBidi"/>
          <w:bCs/>
          <w:sz w:val="24"/>
          <w:szCs w:val="24"/>
        </w:rPr>
        <w:t>(1) Any person aggrieved by any act</w:t>
      </w:r>
      <w:r w:rsidR="00502A22" w:rsidRPr="007B2F7B">
        <w:rPr>
          <w:rFonts w:asciiTheme="minorBidi" w:hAnsiTheme="minorBidi"/>
          <w:bCs/>
          <w:sz w:val="24"/>
          <w:szCs w:val="24"/>
        </w:rPr>
        <w:t xml:space="preserve">ion </w:t>
      </w:r>
      <w:r w:rsidR="00A03EC5" w:rsidRPr="007B2F7B">
        <w:rPr>
          <w:rFonts w:asciiTheme="minorBidi" w:hAnsiTheme="minorBidi"/>
          <w:bCs/>
          <w:sz w:val="24"/>
          <w:szCs w:val="24"/>
        </w:rPr>
        <w:t>under the Act may file a</w:t>
      </w:r>
      <w:r w:rsidR="00A03EC5" w:rsidRPr="007B2F7B">
        <w:rPr>
          <w:rFonts w:asciiTheme="minorBidi" w:hAnsiTheme="minorBidi"/>
          <w:sz w:val="24"/>
          <w:szCs w:val="24"/>
        </w:rPr>
        <w:t xml:space="preserve"> complaint before the Director General.</w:t>
      </w:r>
    </w:p>
    <w:p w:rsidR="00A03EC5" w:rsidRPr="007B2F7B" w:rsidRDefault="00724F09" w:rsidP="00A10825">
      <w:pPr>
        <w:spacing w:after="120" w:line="240" w:lineRule="auto"/>
        <w:ind w:firstLine="720"/>
        <w:rPr>
          <w:rFonts w:asciiTheme="minorBidi" w:hAnsiTheme="minorBidi"/>
          <w:sz w:val="24"/>
          <w:szCs w:val="24"/>
        </w:rPr>
      </w:pPr>
      <w:r w:rsidRPr="007B2F7B">
        <w:rPr>
          <w:rFonts w:asciiTheme="minorBidi" w:hAnsiTheme="minorBidi"/>
          <w:sz w:val="24"/>
          <w:szCs w:val="24"/>
        </w:rPr>
        <w:t>(2)</w:t>
      </w:r>
      <w:r w:rsidRPr="007B2F7B">
        <w:rPr>
          <w:rFonts w:asciiTheme="minorBidi" w:hAnsiTheme="minorBidi"/>
          <w:sz w:val="24"/>
          <w:szCs w:val="24"/>
        </w:rPr>
        <w:tab/>
      </w:r>
      <w:r w:rsidR="00A03EC5" w:rsidRPr="007B2F7B">
        <w:rPr>
          <w:rFonts w:asciiTheme="minorBidi" w:hAnsiTheme="minorBidi"/>
          <w:sz w:val="24"/>
          <w:szCs w:val="24"/>
        </w:rPr>
        <w:t xml:space="preserve">Where any complaint is filed under sub-section </w:t>
      </w:r>
      <w:r w:rsidRPr="007B2F7B">
        <w:rPr>
          <w:rFonts w:asciiTheme="minorBidi" w:hAnsiTheme="minorBidi"/>
          <w:sz w:val="24"/>
          <w:szCs w:val="24"/>
        </w:rPr>
        <w:t>(</w:t>
      </w:r>
      <w:r w:rsidR="00A03EC5" w:rsidRPr="007B2F7B">
        <w:rPr>
          <w:rFonts w:asciiTheme="minorBidi" w:hAnsiTheme="minorBidi"/>
          <w:sz w:val="24"/>
          <w:szCs w:val="24"/>
        </w:rPr>
        <w:t>1</w:t>
      </w:r>
      <w:r w:rsidRPr="007B2F7B">
        <w:rPr>
          <w:rFonts w:asciiTheme="minorBidi" w:hAnsiTheme="minorBidi"/>
          <w:sz w:val="24"/>
          <w:szCs w:val="24"/>
        </w:rPr>
        <w:t>)</w:t>
      </w:r>
      <w:r w:rsidR="00A03EC5" w:rsidRPr="007B2F7B">
        <w:rPr>
          <w:rFonts w:asciiTheme="minorBidi" w:hAnsiTheme="minorBidi"/>
          <w:sz w:val="24"/>
          <w:szCs w:val="24"/>
        </w:rPr>
        <w:t>, the same shall be decided</w:t>
      </w:r>
      <w:r w:rsidR="00D85D1E" w:rsidRPr="007B2F7B">
        <w:rPr>
          <w:rFonts w:asciiTheme="minorBidi" w:hAnsiTheme="minorBidi"/>
          <w:sz w:val="24"/>
          <w:szCs w:val="24"/>
        </w:rPr>
        <w:t xml:space="preserve"> by the Director General</w:t>
      </w:r>
      <w:r w:rsidR="00A03EC5" w:rsidRPr="007B2F7B">
        <w:rPr>
          <w:rFonts w:asciiTheme="minorBidi" w:hAnsiTheme="minorBidi"/>
          <w:sz w:val="24"/>
          <w:szCs w:val="24"/>
        </w:rPr>
        <w:t xml:space="preserve"> within </w:t>
      </w:r>
      <w:r w:rsidR="00E001F3" w:rsidRPr="007B2F7B">
        <w:rPr>
          <w:rFonts w:asciiTheme="minorBidi" w:hAnsiTheme="minorBidi"/>
          <w:sz w:val="24"/>
          <w:szCs w:val="24"/>
        </w:rPr>
        <w:t>sixty</w:t>
      </w:r>
      <w:r w:rsidR="00A03EC5" w:rsidRPr="007B2F7B">
        <w:rPr>
          <w:rFonts w:asciiTheme="minorBidi" w:hAnsiTheme="minorBidi"/>
          <w:sz w:val="24"/>
          <w:szCs w:val="24"/>
        </w:rPr>
        <w:t xml:space="preserve"> days of the filing of such complaint.</w:t>
      </w:r>
    </w:p>
    <w:p w:rsidR="00A03EC5" w:rsidRPr="007B2F7B" w:rsidRDefault="00724F09" w:rsidP="00A10825">
      <w:pPr>
        <w:spacing w:after="120" w:line="240" w:lineRule="auto"/>
        <w:ind w:firstLine="720"/>
        <w:rPr>
          <w:rFonts w:asciiTheme="minorBidi" w:hAnsiTheme="minorBidi"/>
          <w:sz w:val="24"/>
          <w:szCs w:val="24"/>
        </w:rPr>
      </w:pPr>
      <w:r w:rsidRPr="007B2F7B">
        <w:rPr>
          <w:rFonts w:asciiTheme="minorBidi" w:hAnsiTheme="minorBidi"/>
          <w:sz w:val="24"/>
          <w:szCs w:val="24"/>
        </w:rPr>
        <w:t>(3)</w:t>
      </w:r>
      <w:r w:rsidRPr="007B2F7B">
        <w:rPr>
          <w:rFonts w:asciiTheme="minorBidi" w:hAnsiTheme="minorBidi"/>
          <w:sz w:val="24"/>
          <w:szCs w:val="24"/>
        </w:rPr>
        <w:tab/>
      </w:r>
      <w:r w:rsidR="00A03EC5" w:rsidRPr="007B2F7B">
        <w:rPr>
          <w:rFonts w:asciiTheme="minorBidi" w:hAnsiTheme="minorBidi"/>
          <w:sz w:val="24"/>
          <w:szCs w:val="24"/>
        </w:rPr>
        <w:t>Any person aggrieved by any order passed under sub-section (2</w:t>
      </w:r>
      <w:r w:rsidR="00090DA5" w:rsidRPr="007B2F7B">
        <w:rPr>
          <w:rFonts w:asciiTheme="minorBidi" w:hAnsiTheme="minorBidi"/>
          <w:sz w:val="24"/>
          <w:szCs w:val="24"/>
        </w:rPr>
        <w:t>)</w:t>
      </w:r>
      <w:r w:rsidR="00D85D1E" w:rsidRPr="007B2F7B">
        <w:rPr>
          <w:rFonts w:asciiTheme="minorBidi" w:hAnsiTheme="minorBidi"/>
          <w:sz w:val="24"/>
          <w:szCs w:val="24"/>
        </w:rPr>
        <w:t>,</w:t>
      </w:r>
      <w:r w:rsidR="00090DA5" w:rsidRPr="007B2F7B">
        <w:rPr>
          <w:rFonts w:asciiTheme="minorBidi" w:hAnsiTheme="minorBidi"/>
          <w:sz w:val="24"/>
          <w:szCs w:val="24"/>
        </w:rPr>
        <w:t xml:space="preserve"> may</w:t>
      </w:r>
      <w:r w:rsidR="00A03EC5" w:rsidRPr="007B2F7B">
        <w:rPr>
          <w:rFonts w:asciiTheme="minorBidi" w:hAnsiTheme="minorBidi"/>
          <w:sz w:val="24"/>
          <w:szCs w:val="24"/>
        </w:rPr>
        <w:t xml:space="preserve"> file an appeal, within thirty days before </w:t>
      </w:r>
      <w:r w:rsidRPr="007B2F7B">
        <w:rPr>
          <w:rFonts w:asciiTheme="minorBidi" w:hAnsiTheme="minorBidi"/>
          <w:sz w:val="24"/>
          <w:szCs w:val="24"/>
        </w:rPr>
        <w:t>the Secretary of the Department and t</w:t>
      </w:r>
      <w:r w:rsidR="00A03EC5" w:rsidRPr="007B2F7B">
        <w:rPr>
          <w:rFonts w:asciiTheme="minorBidi" w:hAnsiTheme="minorBidi"/>
          <w:sz w:val="24"/>
          <w:szCs w:val="24"/>
        </w:rPr>
        <w:t xml:space="preserve">he decision of the Secretary shall be final. </w:t>
      </w:r>
    </w:p>
    <w:p w:rsidR="00CC7B8A" w:rsidRPr="007B2F7B" w:rsidRDefault="00144615" w:rsidP="009F0782">
      <w:pPr>
        <w:spacing w:after="120" w:line="240" w:lineRule="auto"/>
        <w:rPr>
          <w:rFonts w:asciiTheme="minorBidi" w:hAnsiTheme="minorBidi"/>
          <w:b/>
          <w:bCs/>
          <w:sz w:val="24"/>
          <w:szCs w:val="24"/>
        </w:rPr>
      </w:pPr>
      <w:r w:rsidRPr="007B2F7B">
        <w:rPr>
          <w:rFonts w:asciiTheme="minorBidi" w:hAnsiTheme="minorBidi"/>
          <w:b/>
          <w:bCs/>
          <w:sz w:val="24"/>
          <w:szCs w:val="24"/>
        </w:rPr>
        <w:t>9</w:t>
      </w:r>
      <w:r w:rsidR="00A03EC5" w:rsidRPr="007B2F7B">
        <w:rPr>
          <w:rFonts w:asciiTheme="minorBidi" w:hAnsiTheme="minorBidi"/>
          <w:b/>
          <w:bCs/>
          <w:sz w:val="24"/>
          <w:szCs w:val="24"/>
        </w:rPr>
        <w:t>.</w:t>
      </w:r>
      <w:r w:rsidR="009F0782" w:rsidRPr="007B2F7B">
        <w:rPr>
          <w:rFonts w:asciiTheme="minorBidi" w:hAnsiTheme="minorBidi"/>
          <w:b/>
          <w:bCs/>
          <w:sz w:val="24"/>
          <w:szCs w:val="24"/>
        </w:rPr>
        <w:tab/>
      </w:r>
      <w:r w:rsidR="004A4980" w:rsidRPr="007B2F7B">
        <w:rPr>
          <w:rFonts w:asciiTheme="minorBidi" w:hAnsiTheme="minorBidi"/>
          <w:b/>
          <w:bCs/>
          <w:sz w:val="24"/>
          <w:szCs w:val="24"/>
        </w:rPr>
        <w:t>Bar of jurisdiction</w:t>
      </w:r>
      <w:proofErr w:type="gramStart"/>
      <w:r w:rsidR="008B6A98" w:rsidRPr="007B2F7B">
        <w:rPr>
          <w:rFonts w:asciiTheme="minorBidi" w:hAnsiTheme="minorBidi"/>
          <w:sz w:val="24"/>
          <w:szCs w:val="24"/>
        </w:rPr>
        <w:t>.–</w:t>
      </w:r>
      <w:proofErr w:type="gramEnd"/>
      <w:r w:rsidR="002010E4" w:rsidRPr="007B2F7B">
        <w:rPr>
          <w:rFonts w:asciiTheme="minorBidi" w:hAnsiTheme="minorBidi"/>
          <w:b/>
          <w:bCs/>
          <w:sz w:val="24"/>
          <w:szCs w:val="24"/>
        </w:rPr>
        <w:t xml:space="preserve"> </w:t>
      </w:r>
      <w:r w:rsidR="00EA5321" w:rsidRPr="007B2F7B">
        <w:rPr>
          <w:rFonts w:asciiTheme="minorBidi" w:hAnsiTheme="minorBidi"/>
          <w:sz w:val="24"/>
          <w:szCs w:val="24"/>
        </w:rPr>
        <w:t xml:space="preserve">No court, including </w:t>
      </w:r>
      <w:r w:rsidR="002F00DB" w:rsidRPr="007B2F7B">
        <w:rPr>
          <w:rFonts w:asciiTheme="minorBidi" w:hAnsiTheme="minorBidi"/>
          <w:sz w:val="24"/>
          <w:szCs w:val="24"/>
        </w:rPr>
        <w:t xml:space="preserve">the </w:t>
      </w:r>
      <w:r w:rsidR="004A4980" w:rsidRPr="007B2F7B">
        <w:rPr>
          <w:rFonts w:asciiTheme="minorBidi" w:hAnsiTheme="minorBidi"/>
          <w:sz w:val="24"/>
          <w:szCs w:val="24"/>
        </w:rPr>
        <w:t xml:space="preserve">civil court shall </w:t>
      </w:r>
      <w:r w:rsidR="002F00DB" w:rsidRPr="007B2F7B">
        <w:rPr>
          <w:rFonts w:asciiTheme="minorBidi" w:hAnsiTheme="minorBidi"/>
          <w:sz w:val="24"/>
          <w:szCs w:val="24"/>
        </w:rPr>
        <w:t>have</w:t>
      </w:r>
      <w:r w:rsidR="004A4980" w:rsidRPr="007B2F7B">
        <w:rPr>
          <w:rFonts w:asciiTheme="minorBidi" w:hAnsiTheme="minorBidi"/>
          <w:sz w:val="24"/>
          <w:szCs w:val="24"/>
        </w:rPr>
        <w:t xml:space="preserve"> </w:t>
      </w:r>
      <w:r w:rsidR="001716BD" w:rsidRPr="007B2F7B">
        <w:rPr>
          <w:rFonts w:asciiTheme="minorBidi" w:hAnsiTheme="minorBidi"/>
          <w:sz w:val="24"/>
          <w:szCs w:val="24"/>
        </w:rPr>
        <w:t xml:space="preserve">jurisdiction in any matter arising out </w:t>
      </w:r>
      <w:r w:rsidR="00EA5321" w:rsidRPr="007B2F7B">
        <w:rPr>
          <w:rFonts w:asciiTheme="minorBidi" w:hAnsiTheme="minorBidi"/>
          <w:sz w:val="24"/>
          <w:szCs w:val="24"/>
        </w:rPr>
        <w:t xml:space="preserve">of </w:t>
      </w:r>
      <w:r w:rsidR="001716BD" w:rsidRPr="007B2F7B">
        <w:rPr>
          <w:rFonts w:asciiTheme="minorBidi" w:hAnsiTheme="minorBidi"/>
          <w:sz w:val="24"/>
          <w:szCs w:val="24"/>
        </w:rPr>
        <w:t xml:space="preserve">or under </w:t>
      </w:r>
      <w:r w:rsidR="00E50E6A" w:rsidRPr="007B2F7B">
        <w:rPr>
          <w:rFonts w:asciiTheme="minorBidi" w:hAnsiTheme="minorBidi"/>
          <w:sz w:val="24"/>
          <w:szCs w:val="24"/>
        </w:rPr>
        <w:t>the A</w:t>
      </w:r>
      <w:r w:rsidR="001716BD" w:rsidRPr="007B2F7B">
        <w:rPr>
          <w:rFonts w:asciiTheme="minorBidi" w:hAnsiTheme="minorBidi"/>
          <w:sz w:val="24"/>
          <w:szCs w:val="24"/>
        </w:rPr>
        <w:t xml:space="preserve">ct. </w:t>
      </w:r>
    </w:p>
    <w:p w:rsidR="00A03EC5" w:rsidRPr="007B2F7B" w:rsidRDefault="00144615" w:rsidP="00A10825">
      <w:pPr>
        <w:spacing w:after="120" w:line="240" w:lineRule="auto"/>
        <w:rPr>
          <w:rFonts w:asciiTheme="minorBidi" w:eastAsia="Times New Roman" w:hAnsiTheme="minorBidi"/>
          <w:color w:val="000000"/>
          <w:sz w:val="24"/>
          <w:szCs w:val="24"/>
        </w:rPr>
      </w:pPr>
      <w:r w:rsidRPr="007B2F7B">
        <w:rPr>
          <w:rFonts w:asciiTheme="minorBidi" w:hAnsiTheme="minorBidi"/>
          <w:b/>
          <w:bCs/>
          <w:sz w:val="24"/>
          <w:szCs w:val="24"/>
        </w:rPr>
        <w:t>10</w:t>
      </w:r>
      <w:r w:rsidR="00A03EC5" w:rsidRPr="007B2F7B">
        <w:rPr>
          <w:rFonts w:asciiTheme="minorBidi" w:hAnsiTheme="minorBidi"/>
          <w:b/>
          <w:bCs/>
          <w:sz w:val="24"/>
          <w:szCs w:val="24"/>
        </w:rPr>
        <w:t>.</w:t>
      </w:r>
      <w:r w:rsidR="00A03EC5" w:rsidRPr="007B2F7B">
        <w:rPr>
          <w:rFonts w:asciiTheme="minorBidi" w:hAnsiTheme="minorBidi"/>
          <w:b/>
          <w:bCs/>
          <w:sz w:val="24"/>
          <w:szCs w:val="24"/>
        </w:rPr>
        <w:tab/>
        <w:t>Power to make rules</w:t>
      </w:r>
      <w:proofErr w:type="gramStart"/>
      <w:r w:rsidR="00A03EC5" w:rsidRPr="007B2F7B">
        <w:rPr>
          <w:rFonts w:asciiTheme="minorBidi" w:hAnsiTheme="minorBidi"/>
          <w:sz w:val="24"/>
          <w:szCs w:val="24"/>
        </w:rPr>
        <w:t>.–</w:t>
      </w:r>
      <w:proofErr w:type="gramEnd"/>
      <w:r w:rsidR="00E001F3" w:rsidRPr="007B2F7B">
        <w:rPr>
          <w:rFonts w:asciiTheme="minorBidi" w:hAnsiTheme="minorBidi"/>
          <w:sz w:val="24"/>
          <w:szCs w:val="24"/>
        </w:rPr>
        <w:t xml:space="preserve"> </w:t>
      </w:r>
      <w:r w:rsidR="00A03EC5" w:rsidRPr="007B2F7B">
        <w:rPr>
          <w:rFonts w:asciiTheme="minorBidi" w:hAnsiTheme="minorBidi"/>
          <w:sz w:val="24"/>
          <w:szCs w:val="24"/>
        </w:rPr>
        <w:t>The Government may, by notification in the official Gazette, make rules for carrying out the purposes of the Act.</w:t>
      </w:r>
    </w:p>
    <w:p w:rsidR="00A03EC5" w:rsidRPr="007B2F7B" w:rsidRDefault="00241F07" w:rsidP="00A10825">
      <w:pPr>
        <w:spacing w:after="120"/>
        <w:rPr>
          <w:rFonts w:asciiTheme="minorBidi" w:hAnsiTheme="minorBidi"/>
          <w:sz w:val="24"/>
          <w:szCs w:val="24"/>
        </w:rPr>
      </w:pPr>
      <w:r w:rsidRPr="007B2F7B">
        <w:rPr>
          <w:rFonts w:asciiTheme="minorBidi" w:hAnsiTheme="minorBidi"/>
          <w:b/>
          <w:bCs/>
          <w:sz w:val="24"/>
          <w:szCs w:val="24"/>
        </w:rPr>
        <w:lastRenderedPageBreak/>
        <w:t>1</w:t>
      </w:r>
      <w:r w:rsidR="00144615" w:rsidRPr="007B2F7B">
        <w:rPr>
          <w:rFonts w:asciiTheme="minorBidi" w:hAnsiTheme="minorBidi"/>
          <w:b/>
          <w:bCs/>
          <w:sz w:val="24"/>
          <w:szCs w:val="24"/>
        </w:rPr>
        <w:t>1</w:t>
      </w:r>
      <w:r w:rsidR="00E33600" w:rsidRPr="007B2F7B">
        <w:rPr>
          <w:rFonts w:asciiTheme="minorBidi" w:hAnsiTheme="minorBidi"/>
          <w:b/>
          <w:bCs/>
          <w:sz w:val="24"/>
          <w:szCs w:val="24"/>
        </w:rPr>
        <w:t>.</w:t>
      </w:r>
      <w:r w:rsidR="00E33600" w:rsidRPr="007B2F7B">
        <w:rPr>
          <w:rFonts w:asciiTheme="minorBidi" w:hAnsiTheme="minorBidi"/>
          <w:b/>
          <w:bCs/>
          <w:sz w:val="24"/>
          <w:szCs w:val="24"/>
        </w:rPr>
        <w:tab/>
      </w:r>
      <w:r w:rsidR="00D85D1E" w:rsidRPr="007B2F7B">
        <w:rPr>
          <w:rFonts w:asciiTheme="minorBidi" w:hAnsiTheme="minorBidi"/>
          <w:b/>
          <w:sz w:val="24"/>
          <w:szCs w:val="24"/>
        </w:rPr>
        <w:t>Indemnity</w:t>
      </w:r>
      <w:r w:rsidR="00D85D1E" w:rsidRPr="007B2F7B">
        <w:rPr>
          <w:rFonts w:asciiTheme="minorBidi" w:hAnsiTheme="minorBidi"/>
          <w:sz w:val="24"/>
          <w:szCs w:val="24"/>
        </w:rPr>
        <w:t>.-</w:t>
      </w:r>
      <w:r w:rsidR="00A03EC5" w:rsidRPr="007B2F7B">
        <w:rPr>
          <w:rFonts w:asciiTheme="minorBidi" w:hAnsiTheme="minorBidi"/>
          <w:b/>
          <w:sz w:val="24"/>
          <w:szCs w:val="24"/>
        </w:rPr>
        <w:t xml:space="preserve"> </w:t>
      </w:r>
      <w:r w:rsidR="00A03EC5" w:rsidRPr="007B2F7B">
        <w:rPr>
          <w:rFonts w:asciiTheme="minorBidi" w:hAnsiTheme="minorBidi"/>
          <w:sz w:val="24"/>
          <w:szCs w:val="24"/>
        </w:rPr>
        <w:t>No suit, prosecution or other legal proceedings shall lie against the Government, public body, officers of the Department, or employees performing under the Act</w:t>
      </w:r>
      <w:r w:rsidR="00D85D1E" w:rsidRPr="007B2F7B">
        <w:rPr>
          <w:rFonts w:asciiTheme="minorBidi" w:hAnsiTheme="minorBidi"/>
          <w:sz w:val="24"/>
          <w:szCs w:val="24"/>
        </w:rPr>
        <w:t>,</w:t>
      </w:r>
      <w:r w:rsidR="00A03EC5" w:rsidRPr="007B2F7B">
        <w:rPr>
          <w:rFonts w:asciiTheme="minorBidi" w:hAnsiTheme="minorBidi"/>
          <w:sz w:val="24"/>
          <w:szCs w:val="24"/>
        </w:rPr>
        <w:t xml:space="preserve"> for any damage caused or likely to be caused by any act or omission which is, in good faith, done or intended to be done under the Act or rules.</w:t>
      </w:r>
    </w:p>
    <w:p w:rsidR="00EB1EA0" w:rsidRPr="007B2F7B" w:rsidRDefault="001716BD" w:rsidP="00A10825">
      <w:pPr>
        <w:spacing w:after="120" w:line="240" w:lineRule="auto"/>
        <w:rPr>
          <w:rFonts w:asciiTheme="minorBidi" w:hAnsiTheme="minorBidi"/>
          <w:bCs/>
          <w:sz w:val="24"/>
          <w:szCs w:val="24"/>
        </w:rPr>
      </w:pPr>
      <w:r w:rsidRPr="007B2F7B">
        <w:rPr>
          <w:rFonts w:asciiTheme="minorBidi" w:hAnsiTheme="minorBidi"/>
          <w:b/>
          <w:sz w:val="24"/>
          <w:szCs w:val="24"/>
        </w:rPr>
        <w:t>1</w:t>
      </w:r>
      <w:r w:rsidR="00144615" w:rsidRPr="007B2F7B">
        <w:rPr>
          <w:rFonts w:asciiTheme="minorBidi" w:hAnsiTheme="minorBidi"/>
          <w:b/>
          <w:sz w:val="24"/>
          <w:szCs w:val="24"/>
        </w:rPr>
        <w:t>2</w:t>
      </w:r>
      <w:r w:rsidRPr="007B2F7B">
        <w:rPr>
          <w:rFonts w:asciiTheme="minorBidi" w:hAnsiTheme="minorBidi"/>
          <w:b/>
          <w:sz w:val="24"/>
          <w:szCs w:val="24"/>
        </w:rPr>
        <w:t>.</w:t>
      </w:r>
      <w:r w:rsidRPr="007B2F7B">
        <w:rPr>
          <w:rFonts w:asciiTheme="minorBidi" w:hAnsiTheme="minorBidi"/>
          <w:b/>
          <w:sz w:val="24"/>
          <w:szCs w:val="24"/>
        </w:rPr>
        <w:tab/>
      </w:r>
      <w:r w:rsidR="00EB1EA0" w:rsidRPr="007B2F7B">
        <w:rPr>
          <w:rFonts w:asciiTheme="minorBidi" w:hAnsiTheme="minorBidi"/>
          <w:b/>
          <w:sz w:val="24"/>
          <w:szCs w:val="24"/>
        </w:rPr>
        <w:t>Savings</w:t>
      </w:r>
      <w:proofErr w:type="gramStart"/>
      <w:r w:rsidR="00EB1EA0" w:rsidRPr="007B2F7B">
        <w:rPr>
          <w:rFonts w:asciiTheme="minorBidi" w:hAnsiTheme="minorBidi"/>
          <w:sz w:val="24"/>
          <w:szCs w:val="24"/>
        </w:rPr>
        <w:t>.-</w:t>
      </w:r>
      <w:proofErr w:type="gramEnd"/>
      <w:r w:rsidR="002010E4" w:rsidRPr="007B2F7B">
        <w:rPr>
          <w:rFonts w:asciiTheme="minorBidi" w:hAnsiTheme="minorBidi"/>
          <w:b/>
          <w:sz w:val="24"/>
          <w:szCs w:val="24"/>
        </w:rPr>
        <w:t xml:space="preserve"> </w:t>
      </w:r>
      <w:r w:rsidR="00EB1EA0" w:rsidRPr="007B2F7B">
        <w:rPr>
          <w:rFonts w:asciiTheme="minorBidi" w:hAnsiTheme="minorBidi"/>
          <w:bCs/>
          <w:sz w:val="24"/>
          <w:szCs w:val="24"/>
        </w:rPr>
        <w:t>All public awareness campaigns undertaken by the Government or public body since 1</w:t>
      </w:r>
      <w:r w:rsidR="00EB1EA0" w:rsidRPr="007B2F7B">
        <w:rPr>
          <w:rFonts w:asciiTheme="minorBidi" w:hAnsiTheme="minorBidi"/>
          <w:bCs/>
          <w:sz w:val="24"/>
          <w:szCs w:val="24"/>
          <w:vertAlign w:val="superscript"/>
        </w:rPr>
        <w:t>st</w:t>
      </w:r>
      <w:r w:rsidR="00EB1EA0" w:rsidRPr="007B2F7B">
        <w:rPr>
          <w:rFonts w:asciiTheme="minorBidi" w:hAnsiTheme="minorBidi"/>
          <w:bCs/>
          <w:sz w:val="24"/>
          <w:szCs w:val="24"/>
        </w:rPr>
        <w:t xml:space="preserve"> January 2024 shall be deemed to have be</w:t>
      </w:r>
      <w:r w:rsidR="00724F09" w:rsidRPr="007B2F7B">
        <w:rPr>
          <w:rFonts w:asciiTheme="minorBidi" w:hAnsiTheme="minorBidi"/>
          <w:bCs/>
          <w:sz w:val="24"/>
          <w:szCs w:val="24"/>
        </w:rPr>
        <w:t>en validly undertaken under the</w:t>
      </w:r>
      <w:r w:rsidR="00EB1EA0" w:rsidRPr="007B2F7B">
        <w:rPr>
          <w:rFonts w:asciiTheme="minorBidi" w:hAnsiTheme="minorBidi"/>
          <w:bCs/>
          <w:sz w:val="24"/>
          <w:szCs w:val="24"/>
        </w:rPr>
        <w:t xml:space="preserve"> Act.</w:t>
      </w:r>
    </w:p>
    <w:p w:rsidR="00A03EC5" w:rsidRPr="007B2F7B" w:rsidRDefault="00EB1EA0" w:rsidP="00A10825">
      <w:pPr>
        <w:spacing w:after="120" w:line="240" w:lineRule="auto"/>
        <w:rPr>
          <w:rFonts w:asciiTheme="minorBidi" w:hAnsiTheme="minorBidi"/>
          <w:sz w:val="24"/>
          <w:szCs w:val="24"/>
        </w:rPr>
      </w:pPr>
      <w:r w:rsidRPr="007B2F7B">
        <w:rPr>
          <w:rFonts w:asciiTheme="minorBidi" w:hAnsiTheme="minorBidi"/>
          <w:b/>
          <w:bCs/>
          <w:sz w:val="24"/>
          <w:szCs w:val="24"/>
        </w:rPr>
        <w:t>1</w:t>
      </w:r>
      <w:r w:rsidR="00144615" w:rsidRPr="007B2F7B">
        <w:rPr>
          <w:rFonts w:asciiTheme="minorBidi" w:hAnsiTheme="minorBidi"/>
          <w:b/>
          <w:bCs/>
          <w:sz w:val="24"/>
          <w:szCs w:val="24"/>
        </w:rPr>
        <w:t>3</w:t>
      </w:r>
      <w:r w:rsidR="00642AB9" w:rsidRPr="007B2F7B">
        <w:rPr>
          <w:rFonts w:asciiTheme="minorBidi" w:hAnsiTheme="minorBidi"/>
          <w:b/>
          <w:bCs/>
          <w:sz w:val="24"/>
          <w:szCs w:val="24"/>
        </w:rPr>
        <w:t>.</w:t>
      </w:r>
      <w:r w:rsidR="00642AB9" w:rsidRPr="007B2F7B">
        <w:rPr>
          <w:rFonts w:asciiTheme="minorBidi" w:hAnsiTheme="minorBidi"/>
          <w:b/>
          <w:bCs/>
          <w:sz w:val="24"/>
          <w:szCs w:val="24"/>
        </w:rPr>
        <w:tab/>
      </w:r>
      <w:r w:rsidR="00A03EC5" w:rsidRPr="007B2F7B">
        <w:rPr>
          <w:rFonts w:asciiTheme="minorBidi" w:hAnsiTheme="minorBidi"/>
          <w:b/>
          <w:bCs/>
          <w:sz w:val="24"/>
          <w:szCs w:val="24"/>
        </w:rPr>
        <w:t>Overriding effect</w:t>
      </w:r>
      <w:proofErr w:type="gramStart"/>
      <w:r w:rsidR="00A03EC5" w:rsidRPr="007B2F7B">
        <w:rPr>
          <w:rFonts w:asciiTheme="minorBidi" w:hAnsiTheme="minorBidi"/>
          <w:sz w:val="24"/>
          <w:szCs w:val="24"/>
        </w:rPr>
        <w:t>.–</w:t>
      </w:r>
      <w:proofErr w:type="gramEnd"/>
      <w:r w:rsidR="00A03EC5" w:rsidRPr="007B2F7B">
        <w:rPr>
          <w:rFonts w:asciiTheme="minorBidi" w:hAnsiTheme="minorBidi"/>
          <w:sz w:val="24"/>
          <w:szCs w:val="24"/>
        </w:rPr>
        <w:t xml:space="preserve"> Notwithstanding anything contained in any other law for the time being in force, including</w:t>
      </w:r>
      <w:r w:rsidR="00642AB9" w:rsidRPr="007B2F7B">
        <w:rPr>
          <w:rFonts w:asciiTheme="minorBidi" w:hAnsiTheme="minorBidi"/>
          <w:sz w:val="24"/>
          <w:szCs w:val="24"/>
        </w:rPr>
        <w:t xml:space="preserve"> any</w:t>
      </w:r>
      <w:r w:rsidR="002F00DB" w:rsidRPr="007B2F7B">
        <w:rPr>
          <w:rFonts w:asciiTheme="minorBidi" w:hAnsiTheme="minorBidi"/>
          <w:sz w:val="24"/>
          <w:szCs w:val="24"/>
        </w:rPr>
        <w:t xml:space="preserve"> judgment, order, or decree of any court including the Supreme Court or a High Court and</w:t>
      </w:r>
      <w:r w:rsidR="00A03EC5" w:rsidRPr="007B2F7B">
        <w:rPr>
          <w:rFonts w:asciiTheme="minorBidi" w:hAnsiTheme="minorBidi"/>
          <w:sz w:val="24"/>
          <w:szCs w:val="24"/>
        </w:rPr>
        <w:t xml:space="preserve"> </w:t>
      </w:r>
      <w:r w:rsidR="002F00DB" w:rsidRPr="007B2F7B">
        <w:rPr>
          <w:rFonts w:asciiTheme="minorBidi" w:hAnsiTheme="minorBidi"/>
          <w:sz w:val="24"/>
          <w:szCs w:val="24"/>
        </w:rPr>
        <w:t>any</w:t>
      </w:r>
      <w:r w:rsidR="00A03EC5" w:rsidRPr="007B2F7B">
        <w:rPr>
          <w:rFonts w:asciiTheme="minorBidi" w:hAnsiTheme="minorBidi"/>
          <w:sz w:val="24"/>
          <w:szCs w:val="24"/>
        </w:rPr>
        <w:t xml:space="preserve"> undertaking tendered before any court or any other legal forum, the provisions of the Act shall prevail.</w:t>
      </w:r>
    </w:p>
    <w:p w:rsidR="00A03EC5" w:rsidRPr="007B2F7B" w:rsidRDefault="002F00DB" w:rsidP="00A10825">
      <w:pPr>
        <w:spacing w:after="120" w:line="240" w:lineRule="auto"/>
        <w:rPr>
          <w:rFonts w:asciiTheme="minorBidi" w:hAnsiTheme="minorBidi"/>
          <w:sz w:val="24"/>
          <w:szCs w:val="24"/>
        </w:rPr>
      </w:pPr>
      <w:r w:rsidRPr="007B2F7B">
        <w:rPr>
          <w:rFonts w:asciiTheme="minorBidi" w:hAnsiTheme="minorBidi"/>
          <w:b/>
          <w:bCs/>
          <w:sz w:val="24"/>
          <w:szCs w:val="24"/>
        </w:rPr>
        <w:t>1</w:t>
      </w:r>
      <w:r w:rsidR="00144615" w:rsidRPr="007B2F7B">
        <w:rPr>
          <w:rFonts w:asciiTheme="minorBidi" w:hAnsiTheme="minorBidi"/>
          <w:b/>
          <w:bCs/>
          <w:sz w:val="24"/>
          <w:szCs w:val="24"/>
        </w:rPr>
        <w:t>4</w:t>
      </w:r>
      <w:r w:rsidR="00642AB9" w:rsidRPr="007B2F7B">
        <w:rPr>
          <w:rFonts w:asciiTheme="minorBidi" w:hAnsiTheme="minorBidi"/>
          <w:b/>
          <w:bCs/>
          <w:sz w:val="24"/>
          <w:szCs w:val="24"/>
        </w:rPr>
        <w:t>.</w:t>
      </w:r>
      <w:r w:rsidR="00642AB9" w:rsidRPr="007B2F7B">
        <w:rPr>
          <w:rFonts w:asciiTheme="minorBidi" w:hAnsiTheme="minorBidi"/>
          <w:b/>
          <w:bCs/>
          <w:sz w:val="24"/>
          <w:szCs w:val="24"/>
        </w:rPr>
        <w:tab/>
      </w:r>
      <w:r w:rsidR="00A03EC5" w:rsidRPr="007B2F7B">
        <w:rPr>
          <w:rFonts w:asciiTheme="minorBidi" w:hAnsiTheme="minorBidi"/>
          <w:b/>
          <w:bCs/>
          <w:sz w:val="24"/>
          <w:szCs w:val="24"/>
        </w:rPr>
        <w:t>Removal of difficulties</w:t>
      </w:r>
      <w:r w:rsidR="00A03EC5" w:rsidRPr="007B2F7B">
        <w:rPr>
          <w:rFonts w:asciiTheme="minorBidi" w:hAnsiTheme="minorBidi"/>
          <w:sz w:val="24"/>
          <w:szCs w:val="24"/>
        </w:rPr>
        <w:t>.–</w:t>
      </w:r>
      <w:r w:rsidRPr="007B2F7B">
        <w:rPr>
          <w:rFonts w:asciiTheme="minorBidi" w:hAnsiTheme="minorBidi"/>
          <w:sz w:val="24"/>
          <w:szCs w:val="24"/>
        </w:rPr>
        <w:t xml:space="preserve"> </w:t>
      </w:r>
      <w:r w:rsidR="00A03EC5" w:rsidRPr="007B2F7B">
        <w:rPr>
          <w:rFonts w:asciiTheme="minorBidi" w:hAnsiTheme="minorBidi"/>
          <w:sz w:val="24"/>
          <w:szCs w:val="24"/>
        </w:rPr>
        <w:t>If any difficulty arises in giving effect to the provisions of the Act, the Government, at any time, may make such orders or give such directions as are necessary to remove such difficulty.</w:t>
      </w:r>
    </w:p>
    <w:p w:rsidR="00995F3F" w:rsidRPr="007B2F7B" w:rsidRDefault="00545727" w:rsidP="00F342C5">
      <w:pPr>
        <w:pStyle w:val="ListParagraph"/>
        <w:spacing w:before="160" w:after="120" w:line="240" w:lineRule="auto"/>
        <w:ind w:left="0"/>
        <w:contextualSpacing w:val="0"/>
        <w:jc w:val="center"/>
        <w:rPr>
          <w:rFonts w:asciiTheme="minorBidi" w:hAnsiTheme="minorBidi"/>
          <w:b/>
          <w:bCs/>
          <w:sz w:val="24"/>
          <w:szCs w:val="24"/>
        </w:rPr>
      </w:pPr>
      <w:r w:rsidRPr="007B2F7B">
        <w:rPr>
          <w:rFonts w:asciiTheme="minorBidi" w:hAnsiTheme="minorBidi"/>
          <w:b/>
          <w:bCs/>
          <w:sz w:val="24"/>
          <w:szCs w:val="24"/>
        </w:rPr>
        <w:t>STATEMENT OF OBJECTS AND REASONS</w:t>
      </w:r>
    </w:p>
    <w:p w:rsidR="00913BEA" w:rsidRPr="007B2F7B" w:rsidRDefault="0047763D" w:rsidP="00F27BD5">
      <w:pPr>
        <w:pStyle w:val="ListParagraph"/>
        <w:spacing w:after="0" w:line="240" w:lineRule="auto"/>
        <w:ind w:left="0"/>
        <w:rPr>
          <w:rFonts w:asciiTheme="minorBidi" w:hAnsiTheme="minorBidi"/>
          <w:b/>
          <w:noProof/>
        </w:rPr>
      </w:pPr>
      <w:r w:rsidRPr="007B2F7B">
        <w:rPr>
          <w:rFonts w:asciiTheme="minorBidi" w:hAnsiTheme="minorBidi"/>
          <w:sz w:val="24"/>
          <w:szCs w:val="24"/>
        </w:rPr>
        <w:t xml:space="preserve">It is necessary to disseminate public awareness regarding </w:t>
      </w:r>
      <w:r w:rsidR="00CD1607" w:rsidRPr="007B2F7B">
        <w:rPr>
          <w:rFonts w:asciiTheme="minorBidi" w:hAnsiTheme="minorBidi"/>
          <w:sz w:val="24"/>
          <w:szCs w:val="24"/>
        </w:rPr>
        <w:t xml:space="preserve">the </w:t>
      </w:r>
      <w:r w:rsidRPr="007B2F7B">
        <w:rPr>
          <w:rFonts w:asciiTheme="minorBidi" w:hAnsiTheme="minorBidi"/>
          <w:sz w:val="24"/>
          <w:szCs w:val="24"/>
        </w:rPr>
        <w:t xml:space="preserve">Government </w:t>
      </w:r>
      <w:r w:rsidR="00D51F6D" w:rsidRPr="007B2F7B">
        <w:rPr>
          <w:rFonts w:asciiTheme="minorBidi" w:hAnsiTheme="minorBidi"/>
          <w:sz w:val="24"/>
          <w:szCs w:val="24"/>
        </w:rPr>
        <w:t xml:space="preserve">and public body </w:t>
      </w:r>
      <w:r w:rsidRPr="007B2F7B">
        <w:rPr>
          <w:rFonts w:asciiTheme="minorBidi" w:hAnsiTheme="minorBidi"/>
          <w:sz w:val="24"/>
          <w:szCs w:val="24"/>
        </w:rPr>
        <w:t xml:space="preserve">projects, </w:t>
      </w:r>
      <w:r w:rsidR="00E14B04" w:rsidRPr="007B2F7B">
        <w:rPr>
          <w:rFonts w:asciiTheme="minorBidi" w:hAnsiTheme="minorBidi"/>
          <w:sz w:val="24"/>
          <w:szCs w:val="24"/>
        </w:rPr>
        <w:t>initiatives</w:t>
      </w:r>
      <w:r w:rsidR="00241F07" w:rsidRPr="007B2F7B">
        <w:rPr>
          <w:rFonts w:asciiTheme="minorBidi" w:hAnsiTheme="minorBidi"/>
          <w:sz w:val="24"/>
          <w:szCs w:val="24"/>
        </w:rPr>
        <w:t>, programs</w:t>
      </w:r>
      <w:r w:rsidR="005F2682" w:rsidRPr="007B2F7B">
        <w:rPr>
          <w:rFonts w:asciiTheme="minorBidi" w:hAnsiTheme="minorBidi"/>
          <w:sz w:val="24"/>
          <w:szCs w:val="24"/>
        </w:rPr>
        <w:t xml:space="preserve"> </w:t>
      </w:r>
      <w:r w:rsidRPr="007B2F7B">
        <w:rPr>
          <w:rFonts w:asciiTheme="minorBidi" w:hAnsiTheme="minorBidi"/>
          <w:sz w:val="24"/>
          <w:szCs w:val="24"/>
        </w:rPr>
        <w:t>and policies for ensuring access to information, participation of public and transparency in respect thereof</w:t>
      </w:r>
      <w:r w:rsidR="004D3398" w:rsidRPr="007B2F7B">
        <w:rPr>
          <w:rFonts w:asciiTheme="minorBidi" w:hAnsiTheme="minorBidi"/>
          <w:sz w:val="24"/>
          <w:szCs w:val="24"/>
        </w:rPr>
        <w:t xml:space="preserve"> and to provide</w:t>
      </w:r>
      <w:r w:rsidR="00642AB9" w:rsidRPr="007B2F7B">
        <w:rPr>
          <w:rFonts w:asciiTheme="minorBidi" w:hAnsiTheme="minorBidi"/>
          <w:sz w:val="24"/>
          <w:szCs w:val="24"/>
        </w:rPr>
        <w:t xml:space="preserve"> a comprehensive framework for G</w:t>
      </w:r>
      <w:r w:rsidR="004D3398" w:rsidRPr="007B2F7B">
        <w:rPr>
          <w:rFonts w:asciiTheme="minorBidi" w:hAnsiTheme="minorBidi"/>
          <w:sz w:val="24"/>
          <w:szCs w:val="24"/>
        </w:rPr>
        <w:t xml:space="preserve">overnment advertisements and communications, aimed at informing and raising awareness among the masses about initiatives of public importance. </w:t>
      </w:r>
      <w:proofErr w:type="gramStart"/>
      <w:r w:rsidR="004D3398" w:rsidRPr="007B2F7B">
        <w:rPr>
          <w:rFonts w:asciiTheme="minorBidi" w:hAnsiTheme="minorBidi"/>
          <w:sz w:val="24"/>
          <w:szCs w:val="24"/>
        </w:rPr>
        <w:t>Hence this Bill.</w:t>
      </w:r>
      <w:proofErr w:type="gramEnd"/>
      <w:r w:rsidR="009F0782" w:rsidRPr="007B2F7B">
        <w:rPr>
          <w:rFonts w:asciiTheme="minorBidi" w:hAnsiTheme="minorBidi"/>
          <w:b/>
          <w:noProof/>
        </w:rPr>
        <w:t xml:space="preserve"> </w:t>
      </w:r>
    </w:p>
    <w:p w:rsidR="00C35C24" w:rsidRPr="00C35C24" w:rsidRDefault="00C35C24" w:rsidP="00C35C24">
      <w:pPr>
        <w:spacing w:after="0" w:line="240" w:lineRule="auto"/>
        <w:jc w:val="left"/>
        <w:rPr>
          <w:rFonts w:ascii="Arial" w:eastAsia="Times New Roman" w:hAnsi="Arial" w:cs="Arial"/>
          <w:sz w:val="24"/>
          <w:szCs w:val="24"/>
          <w:lang w:val="en-GB" w:eastAsia="en-GB"/>
        </w:rPr>
      </w:pPr>
    </w:p>
    <w:p w:rsidR="00C35C24" w:rsidRPr="00C35C24" w:rsidRDefault="00C35C24" w:rsidP="00C35C24">
      <w:pPr>
        <w:spacing w:after="0" w:line="240" w:lineRule="auto"/>
        <w:jc w:val="left"/>
        <w:rPr>
          <w:rFonts w:ascii="Arial" w:eastAsia="Times New Roman" w:hAnsi="Arial" w:cs="Arial"/>
          <w:sz w:val="24"/>
          <w:szCs w:val="24"/>
          <w:lang w:val="en-GB" w:eastAsia="en-GB"/>
        </w:rPr>
      </w:pPr>
    </w:p>
    <w:p w:rsidR="00C35C24" w:rsidRPr="00C35C24" w:rsidRDefault="00C35C24" w:rsidP="00C35C24">
      <w:pPr>
        <w:tabs>
          <w:tab w:val="center" w:pos="7920"/>
        </w:tabs>
        <w:spacing w:after="0" w:line="240" w:lineRule="auto"/>
        <w:jc w:val="left"/>
        <w:rPr>
          <w:rFonts w:ascii="Arial" w:eastAsia="Times New Roman" w:hAnsi="Arial" w:cs="Arial"/>
          <w:b/>
          <w:bCs/>
          <w:sz w:val="24"/>
          <w:szCs w:val="24"/>
          <w:lang w:val="en-GB" w:eastAsia="en-GB"/>
        </w:rPr>
      </w:pPr>
      <w:r w:rsidRPr="00C35C24">
        <w:rPr>
          <w:rFonts w:ascii="Arial" w:eastAsia="Times New Roman" w:hAnsi="Arial" w:cs="Arial"/>
          <w:b/>
          <w:bCs/>
          <w:sz w:val="24"/>
          <w:szCs w:val="24"/>
          <w:lang w:val="en-GB" w:eastAsia="en-GB"/>
        </w:rPr>
        <w:tab/>
        <w:t>MINISTER INCHARGE</w:t>
      </w:r>
    </w:p>
    <w:p w:rsidR="00C35C24" w:rsidRPr="00C35C24" w:rsidRDefault="00C35C24" w:rsidP="00C35C24">
      <w:pPr>
        <w:tabs>
          <w:tab w:val="center" w:pos="7920"/>
        </w:tabs>
        <w:spacing w:after="0" w:line="240" w:lineRule="auto"/>
        <w:jc w:val="left"/>
        <w:rPr>
          <w:rFonts w:ascii="Arial" w:eastAsia="Times New Roman" w:hAnsi="Arial" w:cs="Arial"/>
          <w:sz w:val="24"/>
          <w:szCs w:val="24"/>
          <w:lang w:val="en-GB" w:eastAsia="en-GB"/>
        </w:rPr>
      </w:pPr>
    </w:p>
    <w:p w:rsidR="00C35C24" w:rsidRPr="00C35C24" w:rsidRDefault="00C35C24" w:rsidP="00C35C24">
      <w:pPr>
        <w:pBdr>
          <w:top w:val="single" w:sz="4" w:space="1" w:color="auto"/>
        </w:pBdr>
        <w:tabs>
          <w:tab w:val="center" w:pos="7920"/>
        </w:tabs>
        <w:spacing w:after="0" w:line="240" w:lineRule="auto"/>
        <w:jc w:val="left"/>
        <w:rPr>
          <w:rFonts w:ascii="Arial" w:eastAsia="Times New Roman" w:hAnsi="Arial" w:cs="Arial"/>
          <w:b/>
          <w:sz w:val="24"/>
          <w:szCs w:val="24"/>
          <w:lang w:val="en-GB" w:eastAsia="en-GB"/>
        </w:rPr>
      </w:pPr>
      <w:r w:rsidRPr="00C35C24">
        <w:rPr>
          <w:rFonts w:ascii="Arial" w:eastAsia="Times New Roman" w:hAnsi="Arial" w:cs="Arial"/>
          <w:b/>
          <w:sz w:val="24"/>
          <w:szCs w:val="24"/>
          <w:lang w:val="en-GB" w:eastAsia="en-GB"/>
        </w:rPr>
        <w:t>Lahore:</w:t>
      </w:r>
      <w:r w:rsidRPr="00C35C24">
        <w:rPr>
          <w:rFonts w:ascii="Arial" w:eastAsia="Times New Roman" w:hAnsi="Arial" w:cs="Arial"/>
          <w:b/>
          <w:sz w:val="24"/>
          <w:szCs w:val="24"/>
          <w:lang w:val="en-GB" w:eastAsia="en-GB"/>
        </w:rPr>
        <w:tab/>
        <w:t>CH AMER HABIB</w:t>
      </w:r>
    </w:p>
    <w:p w:rsidR="00C35C24" w:rsidRPr="00C35C24" w:rsidRDefault="00C35C24" w:rsidP="00C35C24">
      <w:pPr>
        <w:pBdr>
          <w:top w:val="single" w:sz="4" w:space="1" w:color="auto"/>
        </w:pBdr>
        <w:tabs>
          <w:tab w:val="center" w:pos="7920"/>
        </w:tabs>
        <w:spacing w:after="0" w:line="240" w:lineRule="auto"/>
        <w:jc w:val="left"/>
        <w:rPr>
          <w:rFonts w:ascii="Arial" w:eastAsia="Times New Roman" w:hAnsi="Arial" w:cs="Arial"/>
          <w:bCs/>
          <w:sz w:val="24"/>
          <w:szCs w:val="24"/>
          <w:lang w:eastAsia="en-GB"/>
        </w:rPr>
      </w:pPr>
      <w:r w:rsidRPr="00C35C24">
        <w:rPr>
          <w:rFonts w:ascii="Arial" w:eastAsia="Times New Roman" w:hAnsi="Arial" w:cs="Arial"/>
          <w:b/>
          <w:sz w:val="24"/>
          <w:szCs w:val="24"/>
          <w:lang w:val="en-GB" w:eastAsia="en-GB"/>
        </w:rPr>
        <w:t>June 12, 2025</w:t>
      </w:r>
      <w:r w:rsidRPr="00C35C24">
        <w:rPr>
          <w:rFonts w:ascii="Arial" w:eastAsia="Times New Roman" w:hAnsi="Arial" w:cs="Arial"/>
          <w:b/>
          <w:sz w:val="24"/>
          <w:szCs w:val="24"/>
          <w:lang w:val="en-GB" w:eastAsia="en-GB"/>
        </w:rPr>
        <w:tab/>
        <w:t>Secretary General</w:t>
      </w:r>
    </w:p>
    <w:sectPr w:rsidR="00C35C24" w:rsidRPr="00C35C24" w:rsidSect="009F0782">
      <w:headerReference w:type="default" r:id="rId12"/>
      <w:pgSz w:w="11909" w:h="16834"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FC" w:rsidRDefault="008A2BFC" w:rsidP="00DC0DEF">
      <w:pPr>
        <w:spacing w:after="0" w:line="240" w:lineRule="auto"/>
      </w:pPr>
      <w:r>
        <w:separator/>
      </w:r>
    </w:p>
  </w:endnote>
  <w:endnote w:type="continuationSeparator" w:id="0">
    <w:p w:rsidR="008A2BFC" w:rsidRDefault="008A2BFC" w:rsidP="00DC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FC" w:rsidRDefault="008A2BFC" w:rsidP="00DC0DEF">
      <w:pPr>
        <w:spacing w:after="0" w:line="240" w:lineRule="auto"/>
      </w:pPr>
      <w:r>
        <w:separator/>
      </w:r>
    </w:p>
  </w:footnote>
  <w:footnote w:type="continuationSeparator" w:id="0">
    <w:p w:rsidR="008A2BFC" w:rsidRDefault="008A2BFC" w:rsidP="00DC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694401"/>
      <w:docPartObj>
        <w:docPartGallery w:val="Page Numbers (Top of Page)"/>
        <w:docPartUnique/>
      </w:docPartObj>
    </w:sdtPr>
    <w:sdtEndPr>
      <w:rPr>
        <w:noProof/>
      </w:rPr>
    </w:sdtEndPr>
    <w:sdtContent>
      <w:p w:rsidR="009F0782" w:rsidRDefault="009F0782">
        <w:pPr>
          <w:pStyle w:val="Header"/>
          <w:jc w:val="center"/>
        </w:pPr>
        <w:r>
          <w:fldChar w:fldCharType="begin"/>
        </w:r>
        <w:r>
          <w:instrText xml:space="preserve"> PAGE   \* MERGEFORMAT </w:instrText>
        </w:r>
        <w:r>
          <w:fldChar w:fldCharType="separate"/>
        </w:r>
        <w:r w:rsidR="009B4313">
          <w:rPr>
            <w:noProof/>
          </w:rPr>
          <w:t>2</w:t>
        </w:r>
        <w:r>
          <w:rPr>
            <w:noProof/>
          </w:rPr>
          <w:fldChar w:fldCharType="end"/>
        </w:r>
      </w:p>
    </w:sdtContent>
  </w:sdt>
  <w:p w:rsidR="009F0782" w:rsidRDefault="009F0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8F9"/>
    <w:multiLevelType w:val="hybridMultilevel"/>
    <w:tmpl w:val="6506041A"/>
    <w:lvl w:ilvl="0" w:tplc="10000017">
      <w:start w:val="1"/>
      <w:numFmt w:val="lowerLetter"/>
      <w:lvlText w:val="%1)"/>
      <w:lvlJc w:val="left"/>
      <w:pPr>
        <w:ind w:left="720" w:hanging="360"/>
      </w:pPr>
    </w:lvl>
    <w:lvl w:ilvl="1" w:tplc="F898A262">
      <w:start w:val="1"/>
      <w:numFmt w:val="lowerLetter"/>
      <w:lvlText w:val="(%2)"/>
      <w:lvlJc w:val="left"/>
      <w:pPr>
        <w:ind w:left="1440" w:hanging="360"/>
      </w:pPr>
      <w:rPr>
        <w:rFonts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nsid w:val="032127AD"/>
    <w:multiLevelType w:val="hybridMultilevel"/>
    <w:tmpl w:val="68144332"/>
    <w:lvl w:ilvl="0" w:tplc="4360049E">
      <w:start w:val="28"/>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79611D"/>
    <w:multiLevelType w:val="hybridMultilevel"/>
    <w:tmpl w:val="9FBA22D0"/>
    <w:lvl w:ilvl="0" w:tplc="C87CDCEC">
      <w:start w:val="2"/>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181BB4"/>
    <w:multiLevelType w:val="hybridMultilevel"/>
    <w:tmpl w:val="541E6DBA"/>
    <w:lvl w:ilvl="0" w:tplc="5080C9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962508"/>
    <w:multiLevelType w:val="hybridMultilevel"/>
    <w:tmpl w:val="CE426692"/>
    <w:lvl w:ilvl="0" w:tplc="F898A26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FF4D98"/>
    <w:multiLevelType w:val="hybridMultilevel"/>
    <w:tmpl w:val="2CA659FE"/>
    <w:lvl w:ilvl="0" w:tplc="2D6E312E">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nsid w:val="276F08AB"/>
    <w:multiLevelType w:val="hybridMultilevel"/>
    <w:tmpl w:val="CD18A492"/>
    <w:lvl w:ilvl="0" w:tplc="0809000F">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AE20F5"/>
    <w:multiLevelType w:val="hybridMultilevel"/>
    <w:tmpl w:val="63C85104"/>
    <w:lvl w:ilvl="0" w:tplc="3F0E661A">
      <w:start w:val="13"/>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ED7B42"/>
    <w:multiLevelType w:val="hybridMultilevel"/>
    <w:tmpl w:val="76A048E4"/>
    <w:lvl w:ilvl="0" w:tplc="EA44AFB6">
      <w:start w:val="1"/>
      <w:numFmt w:val="lowerRoman"/>
      <w:lvlText w:val="(%1)"/>
      <w:lvlJc w:val="left"/>
      <w:pPr>
        <w:ind w:left="2880" w:hanging="360"/>
      </w:pPr>
      <w:rPr>
        <w:rFonts w:asciiTheme="minorBidi" w:eastAsiaTheme="minorHAnsi" w:hAnsiTheme="minorBidi" w:cstheme="minorBidi" w:hint="default"/>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
    <w:nsid w:val="321917FA"/>
    <w:multiLevelType w:val="hybridMultilevel"/>
    <w:tmpl w:val="2A3212B2"/>
    <w:lvl w:ilvl="0" w:tplc="2236F846">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3A466E3"/>
    <w:multiLevelType w:val="hybridMultilevel"/>
    <w:tmpl w:val="541E6DBA"/>
    <w:lvl w:ilvl="0" w:tplc="5080C9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A97E49"/>
    <w:multiLevelType w:val="hybridMultilevel"/>
    <w:tmpl w:val="1952A9EE"/>
    <w:lvl w:ilvl="0" w:tplc="D744F07E">
      <w:start w:val="1"/>
      <w:numFmt w:val="lowerLetter"/>
      <w:lvlText w:val="(%1)"/>
      <w:lvlJc w:val="left"/>
      <w:pPr>
        <w:ind w:left="720" w:hanging="360"/>
      </w:pPr>
      <w:rPr>
        <w:rFonts w:ascii="Verdana" w:eastAsiaTheme="minorHAnsi" w:hAnsi="Verdana" w:cstheme="maj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75AD8"/>
    <w:multiLevelType w:val="hybridMultilevel"/>
    <w:tmpl w:val="067E74DE"/>
    <w:lvl w:ilvl="0" w:tplc="6A54B8A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C0D5BEA"/>
    <w:multiLevelType w:val="hybridMultilevel"/>
    <w:tmpl w:val="4D38D65A"/>
    <w:lvl w:ilvl="0" w:tplc="22A0D2D8">
      <w:start w:val="1"/>
      <w:numFmt w:val="lowerLetter"/>
      <w:lvlText w:val="(%1)"/>
      <w:lvlJc w:val="left"/>
      <w:pPr>
        <w:ind w:left="1080" w:hanging="72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nsid w:val="4D0E5B4A"/>
    <w:multiLevelType w:val="hybridMultilevel"/>
    <w:tmpl w:val="140EB204"/>
    <w:lvl w:ilvl="0" w:tplc="F9DAEBD2">
      <w:start w:val="1"/>
      <w:numFmt w:val="lowerLetter"/>
      <w:lvlText w:val="(%1)"/>
      <w:lvlJc w:val="left"/>
      <w:pPr>
        <w:ind w:left="2070" w:hanging="360"/>
      </w:pPr>
      <w:rPr>
        <w:rFonts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3E77F01"/>
    <w:multiLevelType w:val="hybridMultilevel"/>
    <w:tmpl w:val="067E74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57DC4F3B"/>
    <w:multiLevelType w:val="hybridMultilevel"/>
    <w:tmpl w:val="541E6DBA"/>
    <w:lvl w:ilvl="0" w:tplc="5080C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752084"/>
    <w:multiLevelType w:val="hybridMultilevel"/>
    <w:tmpl w:val="374A5BA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nsid w:val="614B527A"/>
    <w:multiLevelType w:val="hybridMultilevel"/>
    <w:tmpl w:val="BC98C912"/>
    <w:lvl w:ilvl="0" w:tplc="FFFFFFFF">
      <w:start w:val="2"/>
      <w:numFmt w:val="lowerRoman"/>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nsid w:val="618C03EF"/>
    <w:multiLevelType w:val="hybridMultilevel"/>
    <w:tmpl w:val="6F080230"/>
    <w:lvl w:ilvl="0" w:tplc="76BC8BE8">
      <w:start w:val="6"/>
      <w:numFmt w:val="decimal"/>
      <w:lvlText w:val="%1."/>
      <w:lvlJc w:val="left"/>
      <w:pPr>
        <w:ind w:left="360" w:hanging="360"/>
      </w:pPr>
      <w:rPr>
        <w:rFonts w:hint="default"/>
        <w:b/>
      </w:rPr>
    </w:lvl>
    <w:lvl w:ilvl="1" w:tplc="10000019">
      <w:start w:val="1"/>
      <w:numFmt w:val="lowerLetter"/>
      <w:lvlText w:val="%2."/>
      <w:lvlJc w:val="left"/>
      <w:pPr>
        <w:ind w:left="1080" w:hanging="360"/>
      </w:pPr>
    </w:lvl>
    <w:lvl w:ilvl="2" w:tplc="1000001B">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0">
    <w:nsid w:val="657225A5"/>
    <w:multiLevelType w:val="hybridMultilevel"/>
    <w:tmpl w:val="B6BCF7D8"/>
    <w:lvl w:ilvl="0" w:tplc="F892A6C0">
      <w:start w:val="1"/>
      <w:numFmt w:val="decimal"/>
      <w:lvlText w:val="%1."/>
      <w:lvlJc w:val="left"/>
      <w:pPr>
        <w:ind w:left="720" w:hanging="360"/>
      </w:pPr>
      <w:rPr>
        <w:rFonts w:hint="default"/>
        <w:b/>
        <w:bCs/>
      </w:rPr>
    </w:lvl>
    <w:lvl w:ilvl="1" w:tplc="D744F07E">
      <w:start w:val="1"/>
      <w:numFmt w:val="lowerLetter"/>
      <w:lvlText w:val="(%2)"/>
      <w:lvlJc w:val="left"/>
      <w:pPr>
        <w:ind w:left="1440" w:hanging="360"/>
      </w:pPr>
      <w:rPr>
        <w:rFonts w:ascii="Verdana" w:eastAsiaTheme="minorHAnsi" w:hAnsi="Verdana" w:cstheme="majorBidi"/>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26F87"/>
    <w:multiLevelType w:val="hybridMultilevel"/>
    <w:tmpl w:val="3AD43166"/>
    <w:lvl w:ilvl="0" w:tplc="88D019CE">
      <w:start w:val="2"/>
      <w:numFmt w:val="lowerRoman"/>
      <w:lvlText w:val="(%1)"/>
      <w:lvlJc w:val="left"/>
      <w:pPr>
        <w:ind w:left="3960" w:hanging="10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715D5928"/>
    <w:multiLevelType w:val="hybridMultilevel"/>
    <w:tmpl w:val="C584E742"/>
    <w:lvl w:ilvl="0" w:tplc="04104BF8">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775C6F"/>
    <w:multiLevelType w:val="hybridMultilevel"/>
    <w:tmpl w:val="BC98C912"/>
    <w:lvl w:ilvl="0" w:tplc="88D019CE">
      <w:start w:val="2"/>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79C728DE"/>
    <w:multiLevelType w:val="hybridMultilevel"/>
    <w:tmpl w:val="E84C4BB8"/>
    <w:lvl w:ilvl="0" w:tplc="D3E45DC0">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5">
    <w:nsid w:val="7CAB75D6"/>
    <w:multiLevelType w:val="hybridMultilevel"/>
    <w:tmpl w:val="9DEAC9D2"/>
    <w:lvl w:ilvl="0" w:tplc="F9DAEBD2">
      <w:start w:val="1"/>
      <w:numFmt w:val="lowerLetter"/>
      <w:lvlText w:val="(%1)"/>
      <w:lvlJc w:val="left"/>
      <w:pPr>
        <w:ind w:left="2160" w:hanging="360"/>
      </w:pPr>
      <w:rPr>
        <w:rFonts w:hint="default"/>
        <w:b w:val="0"/>
        <w:bCs/>
      </w:rPr>
    </w:lvl>
    <w:lvl w:ilvl="1" w:tplc="5080C98A">
      <w:start w:val="1"/>
      <w:numFmt w:val="lowerLetter"/>
      <w:lvlText w:val="(%2)"/>
      <w:lvlJc w:val="left"/>
      <w:pPr>
        <w:ind w:left="2880" w:hanging="360"/>
      </w:pPr>
      <w:rPr>
        <w:rFonts w:hint="default"/>
      </w:rPr>
    </w:lvl>
    <w:lvl w:ilvl="2" w:tplc="81A07430">
      <w:start w:val="27"/>
      <w:numFmt w:val="decimal"/>
      <w:lvlText w:val="%3."/>
      <w:lvlJc w:val="left"/>
      <w:pPr>
        <w:ind w:left="3780" w:hanging="36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nsid w:val="7EB94AD5"/>
    <w:multiLevelType w:val="hybridMultilevel"/>
    <w:tmpl w:val="46302E72"/>
    <w:lvl w:ilvl="0" w:tplc="5CCC88AA">
      <w:start w:val="10"/>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6"/>
  </w:num>
  <w:num w:numId="4">
    <w:abstractNumId w:val="3"/>
  </w:num>
  <w:num w:numId="5">
    <w:abstractNumId w:val="10"/>
  </w:num>
  <w:num w:numId="6">
    <w:abstractNumId w:val="13"/>
  </w:num>
  <w:num w:numId="7">
    <w:abstractNumId w:val="0"/>
  </w:num>
  <w:num w:numId="8">
    <w:abstractNumId w:val="2"/>
  </w:num>
  <w:num w:numId="9">
    <w:abstractNumId w:val="12"/>
  </w:num>
  <w:num w:numId="10">
    <w:abstractNumId w:val="7"/>
  </w:num>
  <w:num w:numId="11">
    <w:abstractNumId w:val="22"/>
  </w:num>
  <w:num w:numId="12">
    <w:abstractNumId w:val="25"/>
  </w:num>
  <w:num w:numId="13">
    <w:abstractNumId w:val="5"/>
  </w:num>
  <w:num w:numId="14">
    <w:abstractNumId w:val="6"/>
  </w:num>
  <w:num w:numId="15">
    <w:abstractNumId w:val="17"/>
  </w:num>
  <w:num w:numId="16">
    <w:abstractNumId w:val="4"/>
  </w:num>
  <w:num w:numId="17">
    <w:abstractNumId w:val="19"/>
  </w:num>
  <w:num w:numId="18">
    <w:abstractNumId w:val="24"/>
  </w:num>
  <w:num w:numId="19">
    <w:abstractNumId w:val="15"/>
  </w:num>
  <w:num w:numId="20">
    <w:abstractNumId w:val="1"/>
  </w:num>
  <w:num w:numId="21">
    <w:abstractNumId w:val="11"/>
  </w:num>
  <w:num w:numId="22">
    <w:abstractNumId w:val="9"/>
  </w:num>
  <w:num w:numId="23">
    <w:abstractNumId w:val="21"/>
  </w:num>
  <w:num w:numId="24">
    <w:abstractNumId w:val="26"/>
  </w:num>
  <w:num w:numId="25">
    <w:abstractNumId w:val="23"/>
  </w:num>
  <w:num w:numId="26">
    <w:abstractNumId w:val="18"/>
  </w:num>
  <w:num w:numId="2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0A"/>
    <w:rsid w:val="0000003A"/>
    <w:rsid w:val="00000D57"/>
    <w:rsid w:val="000047CD"/>
    <w:rsid w:val="00005192"/>
    <w:rsid w:val="00005452"/>
    <w:rsid w:val="00012B06"/>
    <w:rsid w:val="00013936"/>
    <w:rsid w:val="00013D0B"/>
    <w:rsid w:val="00014D5B"/>
    <w:rsid w:val="000227FE"/>
    <w:rsid w:val="0002587C"/>
    <w:rsid w:val="00025EEB"/>
    <w:rsid w:val="00027EAB"/>
    <w:rsid w:val="00031588"/>
    <w:rsid w:val="00040EC9"/>
    <w:rsid w:val="00042483"/>
    <w:rsid w:val="000428A8"/>
    <w:rsid w:val="000434CA"/>
    <w:rsid w:val="00043594"/>
    <w:rsid w:val="00044A3F"/>
    <w:rsid w:val="00044EF1"/>
    <w:rsid w:val="00045040"/>
    <w:rsid w:val="000455F7"/>
    <w:rsid w:val="00045DBC"/>
    <w:rsid w:val="000470BF"/>
    <w:rsid w:val="000506E9"/>
    <w:rsid w:val="0005163C"/>
    <w:rsid w:val="0005190F"/>
    <w:rsid w:val="000529C3"/>
    <w:rsid w:val="000560D4"/>
    <w:rsid w:val="00060C38"/>
    <w:rsid w:val="00061EC4"/>
    <w:rsid w:val="00061F13"/>
    <w:rsid w:val="00062D28"/>
    <w:rsid w:val="00062E77"/>
    <w:rsid w:val="00063025"/>
    <w:rsid w:val="0007066F"/>
    <w:rsid w:val="00072616"/>
    <w:rsid w:val="00073DE8"/>
    <w:rsid w:val="000760E5"/>
    <w:rsid w:val="000761AC"/>
    <w:rsid w:val="00081090"/>
    <w:rsid w:val="00081180"/>
    <w:rsid w:val="00081924"/>
    <w:rsid w:val="00082879"/>
    <w:rsid w:val="00086123"/>
    <w:rsid w:val="0008696A"/>
    <w:rsid w:val="00086DA0"/>
    <w:rsid w:val="00090DA5"/>
    <w:rsid w:val="00091960"/>
    <w:rsid w:val="00092D0E"/>
    <w:rsid w:val="00095C68"/>
    <w:rsid w:val="00097111"/>
    <w:rsid w:val="000A07DC"/>
    <w:rsid w:val="000A1D22"/>
    <w:rsid w:val="000B42EB"/>
    <w:rsid w:val="000B43F3"/>
    <w:rsid w:val="000B5A5C"/>
    <w:rsid w:val="000B67C4"/>
    <w:rsid w:val="000C04FB"/>
    <w:rsid w:val="000C4508"/>
    <w:rsid w:val="000C4769"/>
    <w:rsid w:val="000C54BD"/>
    <w:rsid w:val="000C6D85"/>
    <w:rsid w:val="000C7369"/>
    <w:rsid w:val="000D0B61"/>
    <w:rsid w:val="000D0DE1"/>
    <w:rsid w:val="000D1B87"/>
    <w:rsid w:val="000D33A7"/>
    <w:rsid w:val="000D452E"/>
    <w:rsid w:val="000D5D24"/>
    <w:rsid w:val="000E382E"/>
    <w:rsid w:val="000E39FF"/>
    <w:rsid w:val="000E5376"/>
    <w:rsid w:val="000E6273"/>
    <w:rsid w:val="000E62FB"/>
    <w:rsid w:val="000F0178"/>
    <w:rsid w:val="000F096F"/>
    <w:rsid w:val="000F2182"/>
    <w:rsid w:val="000F33D2"/>
    <w:rsid w:val="000F401E"/>
    <w:rsid w:val="000F4D5E"/>
    <w:rsid w:val="000F5006"/>
    <w:rsid w:val="000F5E49"/>
    <w:rsid w:val="001001D3"/>
    <w:rsid w:val="00103D8B"/>
    <w:rsid w:val="0010592B"/>
    <w:rsid w:val="00105FD8"/>
    <w:rsid w:val="00112D94"/>
    <w:rsid w:val="00113005"/>
    <w:rsid w:val="001174DB"/>
    <w:rsid w:val="00120061"/>
    <w:rsid w:val="00120D73"/>
    <w:rsid w:val="0012259C"/>
    <w:rsid w:val="001267F4"/>
    <w:rsid w:val="0012695B"/>
    <w:rsid w:val="00126AC0"/>
    <w:rsid w:val="00130064"/>
    <w:rsid w:val="001322AF"/>
    <w:rsid w:val="00133791"/>
    <w:rsid w:val="00133F14"/>
    <w:rsid w:val="001340F4"/>
    <w:rsid w:val="00135230"/>
    <w:rsid w:val="00135F4F"/>
    <w:rsid w:val="00140C1C"/>
    <w:rsid w:val="00140EF4"/>
    <w:rsid w:val="00143FF6"/>
    <w:rsid w:val="00144615"/>
    <w:rsid w:val="00147F26"/>
    <w:rsid w:val="00152E9A"/>
    <w:rsid w:val="0015670A"/>
    <w:rsid w:val="00160450"/>
    <w:rsid w:val="001623E4"/>
    <w:rsid w:val="0016476D"/>
    <w:rsid w:val="00166F0A"/>
    <w:rsid w:val="00167338"/>
    <w:rsid w:val="00170F1A"/>
    <w:rsid w:val="001716BD"/>
    <w:rsid w:val="00171DAD"/>
    <w:rsid w:val="00172DC2"/>
    <w:rsid w:val="00173707"/>
    <w:rsid w:val="00175060"/>
    <w:rsid w:val="0017637F"/>
    <w:rsid w:val="0018132B"/>
    <w:rsid w:val="00182F54"/>
    <w:rsid w:val="00187358"/>
    <w:rsid w:val="0019138D"/>
    <w:rsid w:val="00191C18"/>
    <w:rsid w:val="00192788"/>
    <w:rsid w:val="00193C3E"/>
    <w:rsid w:val="0019545F"/>
    <w:rsid w:val="00196B9B"/>
    <w:rsid w:val="001978F2"/>
    <w:rsid w:val="001A3660"/>
    <w:rsid w:val="001A49F6"/>
    <w:rsid w:val="001A56A6"/>
    <w:rsid w:val="001A7E71"/>
    <w:rsid w:val="001B1551"/>
    <w:rsid w:val="001B1AC6"/>
    <w:rsid w:val="001B365A"/>
    <w:rsid w:val="001B5DDA"/>
    <w:rsid w:val="001B616C"/>
    <w:rsid w:val="001C1021"/>
    <w:rsid w:val="001C1143"/>
    <w:rsid w:val="001C3387"/>
    <w:rsid w:val="001C440E"/>
    <w:rsid w:val="001C475A"/>
    <w:rsid w:val="001C6226"/>
    <w:rsid w:val="001C7478"/>
    <w:rsid w:val="001C79F9"/>
    <w:rsid w:val="001D01A7"/>
    <w:rsid w:val="001D0951"/>
    <w:rsid w:val="001D0DA3"/>
    <w:rsid w:val="001D2E08"/>
    <w:rsid w:val="001D3321"/>
    <w:rsid w:val="001D37AC"/>
    <w:rsid w:val="001D5113"/>
    <w:rsid w:val="001D6218"/>
    <w:rsid w:val="001D67D9"/>
    <w:rsid w:val="001E0C70"/>
    <w:rsid w:val="001E17F0"/>
    <w:rsid w:val="001E3CBB"/>
    <w:rsid w:val="001E496B"/>
    <w:rsid w:val="001E51F4"/>
    <w:rsid w:val="001E68BD"/>
    <w:rsid w:val="001F5E0E"/>
    <w:rsid w:val="00200975"/>
    <w:rsid w:val="002010E4"/>
    <w:rsid w:val="0020449E"/>
    <w:rsid w:val="002056B5"/>
    <w:rsid w:val="00207771"/>
    <w:rsid w:val="00207F43"/>
    <w:rsid w:val="002128C4"/>
    <w:rsid w:val="00221E3F"/>
    <w:rsid w:val="002225A2"/>
    <w:rsid w:val="00227DD2"/>
    <w:rsid w:val="00240BE6"/>
    <w:rsid w:val="00241F07"/>
    <w:rsid w:val="0024244B"/>
    <w:rsid w:val="00246357"/>
    <w:rsid w:val="002479AB"/>
    <w:rsid w:val="0025030C"/>
    <w:rsid w:val="002520E1"/>
    <w:rsid w:val="0025428D"/>
    <w:rsid w:val="00254395"/>
    <w:rsid w:val="00254B7D"/>
    <w:rsid w:val="0026093E"/>
    <w:rsid w:val="00261E83"/>
    <w:rsid w:val="002622CF"/>
    <w:rsid w:val="002626AB"/>
    <w:rsid w:val="00262A55"/>
    <w:rsid w:val="002633EF"/>
    <w:rsid w:val="00264574"/>
    <w:rsid w:val="002653E3"/>
    <w:rsid w:val="00266B6C"/>
    <w:rsid w:val="00271B4A"/>
    <w:rsid w:val="002737EF"/>
    <w:rsid w:val="00275B85"/>
    <w:rsid w:val="002761FD"/>
    <w:rsid w:val="0027708F"/>
    <w:rsid w:val="0027763F"/>
    <w:rsid w:val="002810D2"/>
    <w:rsid w:val="0028184B"/>
    <w:rsid w:val="00282501"/>
    <w:rsid w:val="00282CF9"/>
    <w:rsid w:val="00283B3A"/>
    <w:rsid w:val="00285A5A"/>
    <w:rsid w:val="00285DA4"/>
    <w:rsid w:val="00287C17"/>
    <w:rsid w:val="0029470B"/>
    <w:rsid w:val="00296A50"/>
    <w:rsid w:val="00296F7F"/>
    <w:rsid w:val="00297199"/>
    <w:rsid w:val="002A2805"/>
    <w:rsid w:val="002A44AB"/>
    <w:rsid w:val="002A47B3"/>
    <w:rsid w:val="002A4A20"/>
    <w:rsid w:val="002B2782"/>
    <w:rsid w:val="002B3141"/>
    <w:rsid w:val="002B40E1"/>
    <w:rsid w:val="002B6746"/>
    <w:rsid w:val="002B7D0E"/>
    <w:rsid w:val="002C1A44"/>
    <w:rsid w:val="002C2454"/>
    <w:rsid w:val="002C5EA3"/>
    <w:rsid w:val="002C6206"/>
    <w:rsid w:val="002C7943"/>
    <w:rsid w:val="002D0E15"/>
    <w:rsid w:val="002D2D41"/>
    <w:rsid w:val="002D312A"/>
    <w:rsid w:val="002D3B68"/>
    <w:rsid w:val="002D52C4"/>
    <w:rsid w:val="002D5C9D"/>
    <w:rsid w:val="002D7030"/>
    <w:rsid w:val="002D7FCF"/>
    <w:rsid w:val="002E0627"/>
    <w:rsid w:val="002E0F18"/>
    <w:rsid w:val="002E18D4"/>
    <w:rsid w:val="002E2BC5"/>
    <w:rsid w:val="002E5149"/>
    <w:rsid w:val="002E61FC"/>
    <w:rsid w:val="002E6986"/>
    <w:rsid w:val="002E6C8C"/>
    <w:rsid w:val="002E7066"/>
    <w:rsid w:val="002E71E2"/>
    <w:rsid w:val="002E7E76"/>
    <w:rsid w:val="002E7FA3"/>
    <w:rsid w:val="002F00DB"/>
    <w:rsid w:val="002F0AC7"/>
    <w:rsid w:val="002F0C86"/>
    <w:rsid w:val="002F0D78"/>
    <w:rsid w:val="002F22E1"/>
    <w:rsid w:val="002F43FE"/>
    <w:rsid w:val="002F5175"/>
    <w:rsid w:val="002F5EB7"/>
    <w:rsid w:val="003001D4"/>
    <w:rsid w:val="00300607"/>
    <w:rsid w:val="00300D39"/>
    <w:rsid w:val="00301ADF"/>
    <w:rsid w:val="003029C0"/>
    <w:rsid w:val="003044D0"/>
    <w:rsid w:val="00304B5F"/>
    <w:rsid w:val="00304C9F"/>
    <w:rsid w:val="003055D3"/>
    <w:rsid w:val="00311A65"/>
    <w:rsid w:val="00313A58"/>
    <w:rsid w:val="00316F60"/>
    <w:rsid w:val="00317C6C"/>
    <w:rsid w:val="0032092C"/>
    <w:rsid w:val="00320CD6"/>
    <w:rsid w:val="00320F94"/>
    <w:rsid w:val="00322F64"/>
    <w:rsid w:val="00322F9B"/>
    <w:rsid w:val="00323344"/>
    <w:rsid w:val="0032527D"/>
    <w:rsid w:val="00326180"/>
    <w:rsid w:val="0032751A"/>
    <w:rsid w:val="00331D97"/>
    <w:rsid w:val="003337CE"/>
    <w:rsid w:val="0033493F"/>
    <w:rsid w:val="0033588D"/>
    <w:rsid w:val="003362F6"/>
    <w:rsid w:val="00337719"/>
    <w:rsid w:val="00340A49"/>
    <w:rsid w:val="003434FA"/>
    <w:rsid w:val="00344F3E"/>
    <w:rsid w:val="00344F8A"/>
    <w:rsid w:val="00345A5A"/>
    <w:rsid w:val="003531E9"/>
    <w:rsid w:val="00360DA1"/>
    <w:rsid w:val="00361F47"/>
    <w:rsid w:val="00361FC4"/>
    <w:rsid w:val="00364DEA"/>
    <w:rsid w:val="00364FCE"/>
    <w:rsid w:val="0036744B"/>
    <w:rsid w:val="00372A39"/>
    <w:rsid w:val="00372DDF"/>
    <w:rsid w:val="00377DD2"/>
    <w:rsid w:val="003822FA"/>
    <w:rsid w:val="0038285E"/>
    <w:rsid w:val="00382D0F"/>
    <w:rsid w:val="00387532"/>
    <w:rsid w:val="00390183"/>
    <w:rsid w:val="0039306E"/>
    <w:rsid w:val="003949A8"/>
    <w:rsid w:val="00394B0C"/>
    <w:rsid w:val="0039539E"/>
    <w:rsid w:val="003977EE"/>
    <w:rsid w:val="003A09BF"/>
    <w:rsid w:val="003A1797"/>
    <w:rsid w:val="003A19DF"/>
    <w:rsid w:val="003A3098"/>
    <w:rsid w:val="003A405D"/>
    <w:rsid w:val="003A6695"/>
    <w:rsid w:val="003A6B22"/>
    <w:rsid w:val="003B0AB2"/>
    <w:rsid w:val="003B2DA4"/>
    <w:rsid w:val="003B3682"/>
    <w:rsid w:val="003B393C"/>
    <w:rsid w:val="003B4415"/>
    <w:rsid w:val="003B5F54"/>
    <w:rsid w:val="003B6378"/>
    <w:rsid w:val="003B6BCA"/>
    <w:rsid w:val="003B7A8E"/>
    <w:rsid w:val="003C1313"/>
    <w:rsid w:val="003C14FF"/>
    <w:rsid w:val="003C1A82"/>
    <w:rsid w:val="003C55C6"/>
    <w:rsid w:val="003C68CF"/>
    <w:rsid w:val="003D27D0"/>
    <w:rsid w:val="003D418B"/>
    <w:rsid w:val="003D4507"/>
    <w:rsid w:val="003D557C"/>
    <w:rsid w:val="003D5892"/>
    <w:rsid w:val="003D7D33"/>
    <w:rsid w:val="003E0F79"/>
    <w:rsid w:val="003E2FC3"/>
    <w:rsid w:val="003E40DA"/>
    <w:rsid w:val="003E51B9"/>
    <w:rsid w:val="003E65AB"/>
    <w:rsid w:val="003F039F"/>
    <w:rsid w:val="003F6EFC"/>
    <w:rsid w:val="003F7C66"/>
    <w:rsid w:val="00400531"/>
    <w:rsid w:val="00400818"/>
    <w:rsid w:val="00404121"/>
    <w:rsid w:val="00405621"/>
    <w:rsid w:val="00407FC9"/>
    <w:rsid w:val="004107DC"/>
    <w:rsid w:val="004136CA"/>
    <w:rsid w:val="00413BC6"/>
    <w:rsid w:val="00421F79"/>
    <w:rsid w:val="00422BCE"/>
    <w:rsid w:val="004250D5"/>
    <w:rsid w:val="0042711D"/>
    <w:rsid w:val="004320D6"/>
    <w:rsid w:val="0043248B"/>
    <w:rsid w:val="004326AC"/>
    <w:rsid w:val="00433E38"/>
    <w:rsid w:val="0044196F"/>
    <w:rsid w:val="00442870"/>
    <w:rsid w:val="0044304D"/>
    <w:rsid w:val="00445538"/>
    <w:rsid w:val="00445C1D"/>
    <w:rsid w:val="004461DF"/>
    <w:rsid w:val="0044658F"/>
    <w:rsid w:val="0044782E"/>
    <w:rsid w:val="00450638"/>
    <w:rsid w:val="004533D0"/>
    <w:rsid w:val="00453F6D"/>
    <w:rsid w:val="00456592"/>
    <w:rsid w:val="00461A6F"/>
    <w:rsid w:val="00461E5A"/>
    <w:rsid w:val="00462CD2"/>
    <w:rsid w:val="00465FE2"/>
    <w:rsid w:val="00467245"/>
    <w:rsid w:val="00470413"/>
    <w:rsid w:val="00472A34"/>
    <w:rsid w:val="00474312"/>
    <w:rsid w:val="00474BA1"/>
    <w:rsid w:val="00475EEA"/>
    <w:rsid w:val="0047763D"/>
    <w:rsid w:val="0048112B"/>
    <w:rsid w:val="00481448"/>
    <w:rsid w:val="004818F8"/>
    <w:rsid w:val="0048279C"/>
    <w:rsid w:val="00482F5B"/>
    <w:rsid w:val="004857BC"/>
    <w:rsid w:val="004859BC"/>
    <w:rsid w:val="00485A54"/>
    <w:rsid w:val="00487717"/>
    <w:rsid w:val="00487B90"/>
    <w:rsid w:val="004904C3"/>
    <w:rsid w:val="00491587"/>
    <w:rsid w:val="0049273F"/>
    <w:rsid w:val="00496795"/>
    <w:rsid w:val="00496C75"/>
    <w:rsid w:val="004A1CB9"/>
    <w:rsid w:val="004A1E82"/>
    <w:rsid w:val="004A24E8"/>
    <w:rsid w:val="004A257F"/>
    <w:rsid w:val="004A2AD8"/>
    <w:rsid w:val="004A3C0A"/>
    <w:rsid w:val="004A4980"/>
    <w:rsid w:val="004A4F39"/>
    <w:rsid w:val="004A69A8"/>
    <w:rsid w:val="004B0727"/>
    <w:rsid w:val="004B13F7"/>
    <w:rsid w:val="004B5842"/>
    <w:rsid w:val="004C1072"/>
    <w:rsid w:val="004C277C"/>
    <w:rsid w:val="004C2A71"/>
    <w:rsid w:val="004C3D20"/>
    <w:rsid w:val="004C6CBE"/>
    <w:rsid w:val="004D2A21"/>
    <w:rsid w:val="004D3398"/>
    <w:rsid w:val="004D687A"/>
    <w:rsid w:val="004E00E2"/>
    <w:rsid w:val="004E2087"/>
    <w:rsid w:val="004E21BC"/>
    <w:rsid w:val="004E7AEA"/>
    <w:rsid w:val="004F06D1"/>
    <w:rsid w:val="004F1476"/>
    <w:rsid w:val="004F2C45"/>
    <w:rsid w:val="004F4979"/>
    <w:rsid w:val="004F7F81"/>
    <w:rsid w:val="00501771"/>
    <w:rsid w:val="00502210"/>
    <w:rsid w:val="00502A22"/>
    <w:rsid w:val="005054AD"/>
    <w:rsid w:val="00505613"/>
    <w:rsid w:val="00505A82"/>
    <w:rsid w:val="00506A57"/>
    <w:rsid w:val="005135CC"/>
    <w:rsid w:val="0051689D"/>
    <w:rsid w:val="005174E4"/>
    <w:rsid w:val="0052227F"/>
    <w:rsid w:val="005225DD"/>
    <w:rsid w:val="00523694"/>
    <w:rsid w:val="00523F7C"/>
    <w:rsid w:val="005257F6"/>
    <w:rsid w:val="0052677B"/>
    <w:rsid w:val="00527318"/>
    <w:rsid w:val="005306DE"/>
    <w:rsid w:val="00533E00"/>
    <w:rsid w:val="005341C4"/>
    <w:rsid w:val="005343DC"/>
    <w:rsid w:val="00536735"/>
    <w:rsid w:val="005377A3"/>
    <w:rsid w:val="005400EC"/>
    <w:rsid w:val="00540116"/>
    <w:rsid w:val="0054120B"/>
    <w:rsid w:val="005413FB"/>
    <w:rsid w:val="0054339F"/>
    <w:rsid w:val="005435D9"/>
    <w:rsid w:val="0054472A"/>
    <w:rsid w:val="00545727"/>
    <w:rsid w:val="00555ACE"/>
    <w:rsid w:val="005567A0"/>
    <w:rsid w:val="005629BE"/>
    <w:rsid w:val="00562B49"/>
    <w:rsid w:val="005631D0"/>
    <w:rsid w:val="00564E7C"/>
    <w:rsid w:val="00565A72"/>
    <w:rsid w:val="00565D76"/>
    <w:rsid w:val="0057010F"/>
    <w:rsid w:val="005711B9"/>
    <w:rsid w:val="0057206A"/>
    <w:rsid w:val="00572163"/>
    <w:rsid w:val="00573710"/>
    <w:rsid w:val="00575B6C"/>
    <w:rsid w:val="005763A8"/>
    <w:rsid w:val="00580A69"/>
    <w:rsid w:val="005820F9"/>
    <w:rsid w:val="00582D02"/>
    <w:rsid w:val="00583B10"/>
    <w:rsid w:val="00583FC9"/>
    <w:rsid w:val="00584050"/>
    <w:rsid w:val="005845F0"/>
    <w:rsid w:val="00584875"/>
    <w:rsid w:val="00584F94"/>
    <w:rsid w:val="00586834"/>
    <w:rsid w:val="00587320"/>
    <w:rsid w:val="005879C0"/>
    <w:rsid w:val="00591C45"/>
    <w:rsid w:val="005927B6"/>
    <w:rsid w:val="005944BC"/>
    <w:rsid w:val="005948CA"/>
    <w:rsid w:val="0059667B"/>
    <w:rsid w:val="00596CB2"/>
    <w:rsid w:val="00596FDE"/>
    <w:rsid w:val="005A11C9"/>
    <w:rsid w:val="005A1750"/>
    <w:rsid w:val="005A185C"/>
    <w:rsid w:val="005A5368"/>
    <w:rsid w:val="005A5898"/>
    <w:rsid w:val="005A7302"/>
    <w:rsid w:val="005B07B2"/>
    <w:rsid w:val="005B1DE2"/>
    <w:rsid w:val="005B3775"/>
    <w:rsid w:val="005B4909"/>
    <w:rsid w:val="005B5293"/>
    <w:rsid w:val="005B6FA3"/>
    <w:rsid w:val="005C5DCE"/>
    <w:rsid w:val="005C6CF6"/>
    <w:rsid w:val="005D15AD"/>
    <w:rsid w:val="005D315A"/>
    <w:rsid w:val="005D45BC"/>
    <w:rsid w:val="005E0EBF"/>
    <w:rsid w:val="005E1379"/>
    <w:rsid w:val="005E5613"/>
    <w:rsid w:val="005E5875"/>
    <w:rsid w:val="005F070C"/>
    <w:rsid w:val="005F1F1D"/>
    <w:rsid w:val="005F2682"/>
    <w:rsid w:val="005F5E1E"/>
    <w:rsid w:val="00601028"/>
    <w:rsid w:val="006032A2"/>
    <w:rsid w:val="006044EB"/>
    <w:rsid w:val="00606E52"/>
    <w:rsid w:val="006146C3"/>
    <w:rsid w:val="00615411"/>
    <w:rsid w:val="00616729"/>
    <w:rsid w:val="00617114"/>
    <w:rsid w:val="0061763F"/>
    <w:rsid w:val="00620A8D"/>
    <w:rsid w:val="00623711"/>
    <w:rsid w:val="006266C8"/>
    <w:rsid w:val="00626D3F"/>
    <w:rsid w:val="00630405"/>
    <w:rsid w:val="0063102A"/>
    <w:rsid w:val="00632E60"/>
    <w:rsid w:val="006401E9"/>
    <w:rsid w:val="00640EAD"/>
    <w:rsid w:val="00642AB9"/>
    <w:rsid w:val="00645061"/>
    <w:rsid w:val="006453D8"/>
    <w:rsid w:val="00646176"/>
    <w:rsid w:val="0064713F"/>
    <w:rsid w:val="00652BE0"/>
    <w:rsid w:val="00653C09"/>
    <w:rsid w:val="00654A28"/>
    <w:rsid w:val="0066199B"/>
    <w:rsid w:val="00662D3D"/>
    <w:rsid w:val="00662F4C"/>
    <w:rsid w:val="00664499"/>
    <w:rsid w:val="00665DCA"/>
    <w:rsid w:val="00667EBD"/>
    <w:rsid w:val="00670F85"/>
    <w:rsid w:val="00673623"/>
    <w:rsid w:val="006743AD"/>
    <w:rsid w:val="0067486A"/>
    <w:rsid w:val="00680632"/>
    <w:rsid w:val="00682894"/>
    <w:rsid w:val="00685D8B"/>
    <w:rsid w:val="00686E0A"/>
    <w:rsid w:val="0069288C"/>
    <w:rsid w:val="00694B64"/>
    <w:rsid w:val="006A149E"/>
    <w:rsid w:val="006A5ACB"/>
    <w:rsid w:val="006A5EB5"/>
    <w:rsid w:val="006B01A3"/>
    <w:rsid w:val="006B0220"/>
    <w:rsid w:val="006B1700"/>
    <w:rsid w:val="006B1A65"/>
    <w:rsid w:val="006B1E9E"/>
    <w:rsid w:val="006B4273"/>
    <w:rsid w:val="006C1B40"/>
    <w:rsid w:val="006C1BB6"/>
    <w:rsid w:val="006C2241"/>
    <w:rsid w:val="006C4182"/>
    <w:rsid w:val="006C4392"/>
    <w:rsid w:val="006C4CB0"/>
    <w:rsid w:val="006C53E5"/>
    <w:rsid w:val="006C6AFC"/>
    <w:rsid w:val="006C750A"/>
    <w:rsid w:val="006C7874"/>
    <w:rsid w:val="006D0E4A"/>
    <w:rsid w:val="006D36BE"/>
    <w:rsid w:val="006D5996"/>
    <w:rsid w:val="006D5A64"/>
    <w:rsid w:val="006E389A"/>
    <w:rsid w:val="006E5123"/>
    <w:rsid w:val="006F01CB"/>
    <w:rsid w:val="006F093A"/>
    <w:rsid w:val="006F10FC"/>
    <w:rsid w:val="006F21DF"/>
    <w:rsid w:val="006F2432"/>
    <w:rsid w:val="006F3745"/>
    <w:rsid w:val="006F4F38"/>
    <w:rsid w:val="006F4F43"/>
    <w:rsid w:val="006F5049"/>
    <w:rsid w:val="006F5836"/>
    <w:rsid w:val="006F62B5"/>
    <w:rsid w:val="006F78CC"/>
    <w:rsid w:val="006F78DC"/>
    <w:rsid w:val="0070109B"/>
    <w:rsid w:val="00702809"/>
    <w:rsid w:val="00703558"/>
    <w:rsid w:val="00705E5C"/>
    <w:rsid w:val="00706F1D"/>
    <w:rsid w:val="00710C5E"/>
    <w:rsid w:val="007118E7"/>
    <w:rsid w:val="00712E8B"/>
    <w:rsid w:val="00714461"/>
    <w:rsid w:val="00714769"/>
    <w:rsid w:val="00717517"/>
    <w:rsid w:val="00717A4F"/>
    <w:rsid w:val="00717AEF"/>
    <w:rsid w:val="007202BD"/>
    <w:rsid w:val="00722EA9"/>
    <w:rsid w:val="00724F09"/>
    <w:rsid w:val="00726449"/>
    <w:rsid w:val="00726C7A"/>
    <w:rsid w:val="007277D5"/>
    <w:rsid w:val="00731B4A"/>
    <w:rsid w:val="00734742"/>
    <w:rsid w:val="00743C1D"/>
    <w:rsid w:val="00744130"/>
    <w:rsid w:val="00745195"/>
    <w:rsid w:val="00746262"/>
    <w:rsid w:val="007473E0"/>
    <w:rsid w:val="0075009E"/>
    <w:rsid w:val="00750B87"/>
    <w:rsid w:val="00755683"/>
    <w:rsid w:val="00756A96"/>
    <w:rsid w:val="00760358"/>
    <w:rsid w:val="00760BAE"/>
    <w:rsid w:val="007627C2"/>
    <w:rsid w:val="0076395E"/>
    <w:rsid w:val="0076502B"/>
    <w:rsid w:val="00765B9B"/>
    <w:rsid w:val="007667E0"/>
    <w:rsid w:val="007704C7"/>
    <w:rsid w:val="00772EDE"/>
    <w:rsid w:val="00776FDA"/>
    <w:rsid w:val="0078325A"/>
    <w:rsid w:val="00783658"/>
    <w:rsid w:val="00784658"/>
    <w:rsid w:val="0078592B"/>
    <w:rsid w:val="00787DD2"/>
    <w:rsid w:val="00787FA4"/>
    <w:rsid w:val="00792543"/>
    <w:rsid w:val="00793AE1"/>
    <w:rsid w:val="00795B4B"/>
    <w:rsid w:val="00796BF8"/>
    <w:rsid w:val="00797D36"/>
    <w:rsid w:val="007A06C0"/>
    <w:rsid w:val="007A377E"/>
    <w:rsid w:val="007A38F4"/>
    <w:rsid w:val="007A7039"/>
    <w:rsid w:val="007A7B5E"/>
    <w:rsid w:val="007B122F"/>
    <w:rsid w:val="007B237C"/>
    <w:rsid w:val="007B28D2"/>
    <w:rsid w:val="007B2F7B"/>
    <w:rsid w:val="007B404C"/>
    <w:rsid w:val="007B5486"/>
    <w:rsid w:val="007B58CC"/>
    <w:rsid w:val="007B5D47"/>
    <w:rsid w:val="007B5F53"/>
    <w:rsid w:val="007B6745"/>
    <w:rsid w:val="007B7D2B"/>
    <w:rsid w:val="007C07A5"/>
    <w:rsid w:val="007C2237"/>
    <w:rsid w:val="007C2B12"/>
    <w:rsid w:val="007D029A"/>
    <w:rsid w:val="007D1A76"/>
    <w:rsid w:val="007D1C4D"/>
    <w:rsid w:val="007D1E97"/>
    <w:rsid w:val="007D26A2"/>
    <w:rsid w:val="007D3090"/>
    <w:rsid w:val="007D3437"/>
    <w:rsid w:val="007D4476"/>
    <w:rsid w:val="007D5E02"/>
    <w:rsid w:val="007D6525"/>
    <w:rsid w:val="007E0A3F"/>
    <w:rsid w:val="007E295D"/>
    <w:rsid w:val="007E2C1E"/>
    <w:rsid w:val="007E47F2"/>
    <w:rsid w:val="007E526D"/>
    <w:rsid w:val="007E7680"/>
    <w:rsid w:val="007F047F"/>
    <w:rsid w:val="007F0CF1"/>
    <w:rsid w:val="007F2750"/>
    <w:rsid w:val="007F32A7"/>
    <w:rsid w:val="007F4DA0"/>
    <w:rsid w:val="007F567D"/>
    <w:rsid w:val="007F5C7A"/>
    <w:rsid w:val="007F5D7C"/>
    <w:rsid w:val="007F71F3"/>
    <w:rsid w:val="00802482"/>
    <w:rsid w:val="0080313B"/>
    <w:rsid w:val="00806579"/>
    <w:rsid w:val="00810C6C"/>
    <w:rsid w:val="0081131B"/>
    <w:rsid w:val="00821B90"/>
    <w:rsid w:val="008221F4"/>
    <w:rsid w:val="0082438F"/>
    <w:rsid w:val="008268C8"/>
    <w:rsid w:val="00830A7B"/>
    <w:rsid w:val="00832C37"/>
    <w:rsid w:val="00832D76"/>
    <w:rsid w:val="008356A7"/>
    <w:rsid w:val="00836713"/>
    <w:rsid w:val="008374AE"/>
    <w:rsid w:val="008405C8"/>
    <w:rsid w:val="00840A34"/>
    <w:rsid w:val="008448CE"/>
    <w:rsid w:val="00845164"/>
    <w:rsid w:val="008452F6"/>
    <w:rsid w:val="00846C8A"/>
    <w:rsid w:val="00847198"/>
    <w:rsid w:val="00847AC3"/>
    <w:rsid w:val="00847BCC"/>
    <w:rsid w:val="00851FFF"/>
    <w:rsid w:val="00852A84"/>
    <w:rsid w:val="00854C56"/>
    <w:rsid w:val="008566D1"/>
    <w:rsid w:val="008608D7"/>
    <w:rsid w:val="008612E5"/>
    <w:rsid w:val="00861DA8"/>
    <w:rsid w:val="00863F73"/>
    <w:rsid w:val="0086487E"/>
    <w:rsid w:val="008657F2"/>
    <w:rsid w:val="00866CE5"/>
    <w:rsid w:val="008717A9"/>
    <w:rsid w:val="008732A9"/>
    <w:rsid w:val="008733BC"/>
    <w:rsid w:val="00874D60"/>
    <w:rsid w:val="008757AF"/>
    <w:rsid w:val="00880B16"/>
    <w:rsid w:val="008833BC"/>
    <w:rsid w:val="0088494C"/>
    <w:rsid w:val="00887F71"/>
    <w:rsid w:val="00892C02"/>
    <w:rsid w:val="008965E4"/>
    <w:rsid w:val="00896717"/>
    <w:rsid w:val="008A1320"/>
    <w:rsid w:val="008A24A6"/>
    <w:rsid w:val="008A2BFC"/>
    <w:rsid w:val="008A5C1D"/>
    <w:rsid w:val="008B1DCD"/>
    <w:rsid w:val="008B1F0E"/>
    <w:rsid w:val="008B3958"/>
    <w:rsid w:val="008B5AFE"/>
    <w:rsid w:val="008B5FD6"/>
    <w:rsid w:val="008B6A98"/>
    <w:rsid w:val="008B777B"/>
    <w:rsid w:val="008C0031"/>
    <w:rsid w:val="008C0C0A"/>
    <w:rsid w:val="008C29AA"/>
    <w:rsid w:val="008C35D3"/>
    <w:rsid w:val="008C4AF3"/>
    <w:rsid w:val="008C5DB8"/>
    <w:rsid w:val="008C6523"/>
    <w:rsid w:val="008C66E2"/>
    <w:rsid w:val="008C767C"/>
    <w:rsid w:val="008C7718"/>
    <w:rsid w:val="008D0498"/>
    <w:rsid w:val="008D29BA"/>
    <w:rsid w:val="008D3DB0"/>
    <w:rsid w:val="008D47FA"/>
    <w:rsid w:val="008D7096"/>
    <w:rsid w:val="008E077E"/>
    <w:rsid w:val="008E350C"/>
    <w:rsid w:val="008E3E01"/>
    <w:rsid w:val="008E48A4"/>
    <w:rsid w:val="008E59E9"/>
    <w:rsid w:val="008E7ADA"/>
    <w:rsid w:val="008F10B0"/>
    <w:rsid w:val="008F20EF"/>
    <w:rsid w:val="008F2180"/>
    <w:rsid w:val="008F3B98"/>
    <w:rsid w:val="008F646A"/>
    <w:rsid w:val="008F73D9"/>
    <w:rsid w:val="0090011D"/>
    <w:rsid w:val="00902184"/>
    <w:rsid w:val="0090289B"/>
    <w:rsid w:val="009038B8"/>
    <w:rsid w:val="00905DD9"/>
    <w:rsid w:val="00907138"/>
    <w:rsid w:val="00907CDE"/>
    <w:rsid w:val="00910626"/>
    <w:rsid w:val="00911EEE"/>
    <w:rsid w:val="009136C4"/>
    <w:rsid w:val="00913BEA"/>
    <w:rsid w:val="009148B8"/>
    <w:rsid w:val="00917450"/>
    <w:rsid w:val="00922163"/>
    <w:rsid w:val="00924094"/>
    <w:rsid w:val="00926583"/>
    <w:rsid w:val="009277ED"/>
    <w:rsid w:val="00934C9E"/>
    <w:rsid w:val="00935246"/>
    <w:rsid w:val="009365BB"/>
    <w:rsid w:val="009374BD"/>
    <w:rsid w:val="00940342"/>
    <w:rsid w:val="00940A92"/>
    <w:rsid w:val="00941BCD"/>
    <w:rsid w:val="00942B8E"/>
    <w:rsid w:val="0094563A"/>
    <w:rsid w:val="00946B7F"/>
    <w:rsid w:val="00950DB2"/>
    <w:rsid w:val="00953B1E"/>
    <w:rsid w:val="00956502"/>
    <w:rsid w:val="0095652B"/>
    <w:rsid w:val="009579CD"/>
    <w:rsid w:val="00960061"/>
    <w:rsid w:val="009613EE"/>
    <w:rsid w:val="00962F48"/>
    <w:rsid w:val="00963175"/>
    <w:rsid w:val="00964328"/>
    <w:rsid w:val="00965772"/>
    <w:rsid w:val="009657E2"/>
    <w:rsid w:val="00967774"/>
    <w:rsid w:val="00967777"/>
    <w:rsid w:val="009709B1"/>
    <w:rsid w:val="0097191D"/>
    <w:rsid w:val="00972FEA"/>
    <w:rsid w:val="00973FCA"/>
    <w:rsid w:val="00973FE9"/>
    <w:rsid w:val="009744CD"/>
    <w:rsid w:val="0097529A"/>
    <w:rsid w:val="00976664"/>
    <w:rsid w:val="0098021E"/>
    <w:rsid w:val="00982A55"/>
    <w:rsid w:val="009839D6"/>
    <w:rsid w:val="009870A6"/>
    <w:rsid w:val="009918D4"/>
    <w:rsid w:val="00992512"/>
    <w:rsid w:val="0099295C"/>
    <w:rsid w:val="00993EF1"/>
    <w:rsid w:val="0099401E"/>
    <w:rsid w:val="00995F3F"/>
    <w:rsid w:val="009966D8"/>
    <w:rsid w:val="009976DD"/>
    <w:rsid w:val="009A1492"/>
    <w:rsid w:val="009A3346"/>
    <w:rsid w:val="009A7EA4"/>
    <w:rsid w:val="009B1840"/>
    <w:rsid w:val="009B4313"/>
    <w:rsid w:val="009B5C42"/>
    <w:rsid w:val="009B5EEC"/>
    <w:rsid w:val="009B7738"/>
    <w:rsid w:val="009B7D82"/>
    <w:rsid w:val="009C0C0C"/>
    <w:rsid w:val="009C0D58"/>
    <w:rsid w:val="009C1615"/>
    <w:rsid w:val="009C3593"/>
    <w:rsid w:val="009C3E93"/>
    <w:rsid w:val="009C720E"/>
    <w:rsid w:val="009E0221"/>
    <w:rsid w:val="009E4443"/>
    <w:rsid w:val="009E5E8D"/>
    <w:rsid w:val="009F0782"/>
    <w:rsid w:val="009F0E60"/>
    <w:rsid w:val="009F1ED3"/>
    <w:rsid w:val="009F2A68"/>
    <w:rsid w:val="009F5ACB"/>
    <w:rsid w:val="009F5FD0"/>
    <w:rsid w:val="009F73AB"/>
    <w:rsid w:val="00A000F1"/>
    <w:rsid w:val="00A02409"/>
    <w:rsid w:val="00A02C0E"/>
    <w:rsid w:val="00A03EC5"/>
    <w:rsid w:val="00A04AF5"/>
    <w:rsid w:val="00A104BC"/>
    <w:rsid w:val="00A10825"/>
    <w:rsid w:val="00A1257D"/>
    <w:rsid w:val="00A13945"/>
    <w:rsid w:val="00A165AD"/>
    <w:rsid w:val="00A175A2"/>
    <w:rsid w:val="00A17C0D"/>
    <w:rsid w:val="00A17C3B"/>
    <w:rsid w:val="00A21489"/>
    <w:rsid w:val="00A2320C"/>
    <w:rsid w:val="00A242E2"/>
    <w:rsid w:val="00A255D2"/>
    <w:rsid w:val="00A258A7"/>
    <w:rsid w:val="00A27F30"/>
    <w:rsid w:val="00A30721"/>
    <w:rsid w:val="00A315BD"/>
    <w:rsid w:val="00A32215"/>
    <w:rsid w:val="00A3435F"/>
    <w:rsid w:val="00A3721B"/>
    <w:rsid w:val="00A41B4F"/>
    <w:rsid w:val="00A4647B"/>
    <w:rsid w:val="00A53DEF"/>
    <w:rsid w:val="00A53DF6"/>
    <w:rsid w:val="00A6234D"/>
    <w:rsid w:val="00A62B15"/>
    <w:rsid w:val="00A6553E"/>
    <w:rsid w:val="00A65685"/>
    <w:rsid w:val="00A66AD8"/>
    <w:rsid w:val="00A701FA"/>
    <w:rsid w:val="00A703CB"/>
    <w:rsid w:val="00A70A02"/>
    <w:rsid w:val="00A70E20"/>
    <w:rsid w:val="00A72E8A"/>
    <w:rsid w:val="00A768C0"/>
    <w:rsid w:val="00A76A0C"/>
    <w:rsid w:val="00A776E6"/>
    <w:rsid w:val="00A80246"/>
    <w:rsid w:val="00A8164C"/>
    <w:rsid w:val="00A82640"/>
    <w:rsid w:val="00A859C3"/>
    <w:rsid w:val="00A85E37"/>
    <w:rsid w:val="00A86671"/>
    <w:rsid w:val="00A86932"/>
    <w:rsid w:val="00A8775E"/>
    <w:rsid w:val="00A928C0"/>
    <w:rsid w:val="00A92C9A"/>
    <w:rsid w:val="00A938C8"/>
    <w:rsid w:val="00A966A2"/>
    <w:rsid w:val="00A96A27"/>
    <w:rsid w:val="00A97716"/>
    <w:rsid w:val="00AA41AA"/>
    <w:rsid w:val="00AA73F7"/>
    <w:rsid w:val="00AB09C7"/>
    <w:rsid w:val="00AB299C"/>
    <w:rsid w:val="00AB2B8A"/>
    <w:rsid w:val="00AB302D"/>
    <w:rsid w:val="00AB4080"/>
    <w:rsid w:val="00AB672F"/>
    <w:rsid w:val="00AB7A28"/>
    <w:rsid w:val="00AC3CCC"/>
    <w:rsid w:val="00AC416C"/>
    <w:rsid w:val="00AD0FDA"/>
    <w:rsid w:val="00AD42EF"/>
    <w:rsid w:val="00AD6FAE"/>
    <w:rsid w:val="00AD709E"/>
    <w:rsid w:val="00AD7203"/>
    <w:rsid w:val="00AD7C3B"/>
    <w:rsid w:val="00AD7F66"/>
    <w:rsid w:val="00AE04B1"/>
    <w:rsid w:val="00AE0612"/>
    <w:rsid w:val="00AE0BF4"/>
    <w:rsid w:val="00AE15E6"/>
    <w:rsid w:val="00AE1CE3"/>
    <w:rsid w:val="00AE1EA2"/>
    <w:rsid w:val="00AE4456"/>
    <w:rsid w:val="00AE4C36"/>
    <w:rsid w:val="00AE5DD2"/>
    <w:rsid w:val="00AE64A0"/>
    <w:rsid w:val="00AE751A"/>
    <w:rsid w:val="00AF1B8C"/>
    <w:rsid w:val="00AF25DE"/>
    <w:rsid w:val="00AF6A20"/>
    <w:rsid w:val="00AF6EAF"/>
    <w:rsid w:val="00AF73C7"/>
    <w:rsid w:val="00AF7647"/>
    <w:rsid w:val="00B00C8D"/>
    <w:rsid w:val="00B03334"/>
    <w:rsid w:val="00B051FC"/>
    <w:rsid w:val="00B06AE0"/>
    <w:rsid w:val="00B07EB7"/>
    <w:rsid w:val="00B105BA"/>
    <w:rsid w:val="00B14CED"/>
    <w:rsid w:val="00B15142"/>
    <w:rsid w:val="00B16CA6"/>
    <w:rsid w:val="00B212E6"/>
    <w:rsid w:val="00B221A8"/>
    <w:rsid w:val="00B24E45"/>
    <w:rsid w:val="00B27D1E"/>
    <w:rsid w:val="00B30772"/>
    <w:rsid w:val="00B3082C"/>
    <w:rsid w:val="00B36398"/>
    <w:rsid w:val="00B4152D"/>
    <w:rsid w:val="00B43109"/>
    <w:rsid w:val="00B45361"/>
    <w:rsid w:val="00B45F87"/>
    <w:rsid w:val="00B46A9E"/>
    <w:rsid w:val="00B4715C"/>
    <w:rsid w:val="00B474FE"/>
    <w:rsid w:val="00B50F5A"/>
    <w:rsid w:val="00B52212"/>
    <w:rsid w:val="00B52272"/>
    <w:rsid w:val="00B52EA1"/>
    <w:rsid w:val="00B5552F"/>
    <w:rsid w:val="00B6358F"/>
    <w:rsid w:val="00B6486F"/>
    <w:rsid w:val="00B674BB"/>
    <w:rsid w:val="00B71327"/>
    <w:rsid w:val="00B76294"/>
    <w:rsid w:val="00B80EDD"/>
    <w:rsid w:val="00B80F64"/>
    <w:rsid w:val="00B819CC"/>
    <w:rsid w:val="00B82BB0"/>
    <w:rsid w:val="00B82CD2"/>
    <w:rsid w:val="00B86311"/>
    <w:rsid w:val="00B87931"/>
    <w:rsid w:val="00B90B2A"/>
    <w:rsid w:val="00B90D7D"/>
    <w:rsid w:val="00B917B0"/>
    <w:rsid w:val="00B923CA"/>
    <w:rsid w:val="00B94306"/>
    <w:rsid w:val="00B9636C"/>
    <w:rsid w:val="00B96715"/>
    <w:rsid w:val="00B970F0"/>
    <w:rsid w:val="00BA22BF"/>
    <w:rsid w:val="00BA3120"/>
    <w:rsid w:val="00BA3130"/>
    <w:rsid w:val="00BA3FDB"/>
    <w:rsid w:val="00BA5D26"/>
    <w:rsid w:val="00BA73B9"/>
    <w:rsid w:val="00BB1B8E"/>
    <w:rsid w:val="00BB37E7"/>
    <w:rsid w:val="00BB64B0"/>
    <w:rsid w:val="00BB70B6"/>
    <w:rsid w:val="00BB759C"/>
    <w:rsid w:val="00BB7726"/>
    <w:rsid w:val="00BC0CA8"/>
    <w:rsid w:val="00BC2C2C"/>
    <w:rsid w:val="00BC3CEE"/>
    <w:rsid w:val="00BC6FD4"/>
    <w:rsid w:val="00BD1147"/>
    <w:rsid w:val="00BD1ADD"/>
    <w:rsid w:val="00BD1C59"/>
    <w:rsid w:val="00BD20DA"/>
    <w:rsid w:val="00BD35CD"/>
    <w:rsid w:val="00BD3D52"/>
    <w:rsid w:val="00BD4A19"/>
    <w:rsid w:val="00BD4D97"/>
    <w:rsid w:val="00BD568B"/>
    <w:rsid w:val="00BE15EB"/>
    <w:rsid w:val="00BE2917"/>
    <w:rsid w:val="00BE4E32"/>
    <w:rsid w:val="00BE635E"/>
    <w:rsid w:val="00BF2E55"/>
    <w:rsid w:val="00BF6BD6"/>
    <w:rsid w:val="00BF7A78"/>
    <w:rsid w:val="00C004B7"/>
    <w:rsid w:val="00C01D78"/>
    <w:rsid w:val="00C0238D"/>
    <w:rsid w:val="00C03683"/>
    <w:rsid w:val="00C05196"/>
    <w:rsid w:val="00C05A6F"/>
    <w:rsid w:val="00C0664B"/>
    <w:rsid w:val="00C11634"/>
    <w:rsid w:val="00C11B33"/>
    <w:rsid w:val="00C132BC"/>
    <w:rsid w:val="00C13841"/>
    <w:rsid w:val="00C13A5A"/>
    <w:rsid w:val="00C13C9A"/>
    <w:rsid w:val="00C16F88"/>
    <w:rsid w:val="00C208BC"/>
    <w:rsid w:val="00C2340B"/>
    <w:rsid w:val="00C25212"/>
    <w:rsid w:val="00C25437"/>
    <w:rsid w:val="00C27FB4"/>
    <w:rsid w:val="00C30AF7"/>
    <w:rsid w:val="00C30FC6"/>
    <w:rsid w:val="00C31CA7"/>
    <w:rsid w:val="00C3252E"/>
    <w:rsid w:val="00C32770"/>
    <w:rsid w:val="00C32DDA"/>
    <w:rsid w:val="00C34BCE"/>
    <w:rsid w:val="00C35C24"/>
    <w:rsid w:val="00C35CCF"/>
    <w:rsid w:val="00C3787F"/>
    <w:rsid w:val="00C379E4"/>
    <w:rsid w:val="00C40246"/>
    <w:rsid w:val="00C406CD"/>
    <w:rsid w:val="00C41220"/>
    <w:rsid w:val="00C42EE8"/>
    <w:rsid w:val="00C46546"/>
    <w:rsid w:val="00C473E5"/>
    <w:rsid w:val="00C47B28"/>
    <w:rsid w:val="00C510F5"/>
    <w:rsid w:val="00C52153"/>
    <w:rsid w:val="00C527BB"/>
    <w:rsid w:val="00C54FD3"/>
    <w:rsid w:val="00C555C1"/>
    <w:rsid w:val="00C556D2"/>
    <w:rsid w:val="00C56580"/>
    <w:rsid w:val="00C56BE4"/>
    <w:rsid w:val="00C572BD"/>
    <w:rsid w:val="00C61BDF"/>
    <w:rsid w:val="00C635B7"/>
    <w:rsid w:val="00C651DE"/>
    <w:rsid w:val="00C673E3"/>
    <w:rsid w:val="00C679AC"/>
    <w:rsid w:val="00C712AA"/>
    <w:rsid w:val="00C7221C"/>
    <w:rsid w:val="00C73D43"/>
    <w:rsid w:val="00C741EB"/>
    <w:rsid w:val="00C74CCB"/>
    <w:rsid w:val="00C76322"/>
    <w:rsid w:val="00C76961"/>
    <w:rsid w:val="00C77E23"/>
    <w:rsid w:val="00C81519"/>
    <w:rsid w:val="00C8262B"/>
    <w:rsid w:val="00C82950"/>
    <w:rsid w:val="00C82CC9"/>
    <w:rsid w:val="00C83FF9"/>
    <w:rsid w:val="00C87871"/>
    <w:rsid w:val="00C90DE7"/>
    <w:rsid w:val="00C93FC1"/>
    <w:rsid w:val="00C966FD"/>
    <w:rsid w:val="00C968C3"/>
    <w:rsid w:val="00C9760F"/>
    <w:rsid w:val="00CA2DF6"/>
    <w:rsid w:val="00CA62A9"/>
    <w:rsid w:val="00CA725D"/>
    <w:rsid w:val="00CA75AE"/>
    <w:rsid w:val="00CA7A1D"/>
    <w:rsid w:val="00CA7ED8"/>
    <w:rsid w:val="00CB0BA7"/>
    <w:rsid w:val="00CB3ABD"/>
    <w:rsid w:val="00CB57DA"/>
    <w:rsid w:val="00CB794F"/>
    <w:rsid w:val="00CC4621"/>
    <w:rsid w:val="00CC4BB4"/>
    <w:rsid w:val="00CC77EA"/>
    <w:rsid w:val="00CC7B8A"/>
    <w:rsid w:val="00CD00A1"/>
    <w:rsid w:val="00CD07A8"/>
    <w:rsid w:val="00CD1204"/>
    <w:rsid w:val="00CD123C"/>
    <w:rsid w:val="00CD1607"/>
    <w:rsid w:val="00CD4178"/>
    <w:rsid w:val="00CD4609"/>
    <w:rsid w:val="00CD64A6"/>
    <w:rsid w:val="00CD6944"/>
    <w:rsid w:val="00CE1273"/>
    <w:rsid w:val="00CE17A3"/>
    <w:rsid w:val="00CE2523"/>
    <w:rsid w:val="00CE2FF5"/>
    <w:rsid w:val="00CE4263"/>
    <w:rsid w:val="00CE4325"/>
    <w:rsid w:val="00CF031A"/>
    <w:rsid w:val="00CF258D"/>
    <w:rsid w:val="00CF2A03"/>
    <w:rsid w:val="00CF4DF1"/>
    <w:rsid w:val="00CF5F94"/>
    <w:rsid w:val="00CF61E7"/>
    <w:rsid w:val="00D00481"/>
    <w:rsid w:val="00D02949"/>
    <w:rsid w:val="00D03C32"/>
    <w:rsid w:val="00D04BB3"/>
    <w:rsid w:val="00D141EA"/>
    <w:rsid w:val="00D1434C"/>
    <w:rsid w:val="00D16B5D"/>
    <w:rsid w:val="00D17469"/>
    <w:rsid w:val="00D17E25"/>
    <w:rsid w:val="00D20441"/>
    <w:rsid w:val="00D21963"/>
    <w:rsid w:val="00D21C2F"/>
    <w:rsid w:val="00D220B6"/>
    <w:rsid w:val="00D253ED"/>
    <w:rsid w:val="00D256F5"/>
    <w:rsid w:val="00D26530"/>
    <w:rsid w:val="00D300A4"/>
    <w:rsid w:val="00D31816"/>
    <w:rsid w:val="00D333A8"/>
    <w:rsid w:val="00D338CB"/>
    <w:rsid w:val="00D35D35"/>
    <w:rsid w:val="00D4571C"/>
    <w:rsid w:val="00D4580B"/>
    <w:rsid w:val="00D4762F"/>
    <w:rsid w:val="00D51763"/>
    <w:rsid w:val="00D518AC"/>
    <w:rsid w:val="00D51C75"/>
    <w:rsid w:val="00D51F6C"/>
    <w:rsid w:val="00D51F6D"/>
    <w:rsid w:val="00D529B5"/>
    <w:rsid w:val="00D53CEB"/>
    <w:rsid w:val="00D5458F"/>
    <w:rsid w:val="00D54F66"/>
    <w:rsid w:val="00D626CA"/>
    <w:rsid w:val="00D634D8"/>
    <w:rsid w:val="00D73325"/>
    <w:rsid w:val="00D75A5B"/>
    <w:rsid w:val="00D770A3"/>
    <w:rsid w:val="00D83B08"/>
    <w:rsid w:val="00D8430C"/>
    <w:rsid w:val="00D85D1E"/>
    <w:rsid w:val="00D85E4B"/>
    <w:rsid w:val="00D8664B"/>
    <w:rsid w:val="00D86F6E"/>
    <w:rsid w:val="00D90C24"/>
    <w:rsid w:val="00D92F78"/>
    <w:rsid w:val="00D9418C"/>
    <w:rsid w:val="00D95010"/>
    <w:rsid w:val="00D953D2"/>
    <w:rsid w:val="00DA22AC"/>
    <w:rsid w:val="00DA5B14"/>
    <w:rsid w:val="00DA62C2"/>
    <w:rsid w:val="00DA6E11"/>
    <w:rsid w:val="00DA7358"/>
    <w:rsid w:val="00DA7BB8"/>
    <w:rsid w:val="00DB02CD"/>
    <w:rsid w:val="00DB245F"/>
    <w:rsid w:val="00DB30A5"/>
    <w:rsid w:val="00DB35DC"/>
    <w:rsid w:val="00DB3B4A"/>
    <w:rsid w:val="00DB3FC3"/>
    <w:rsid w:val="00DB595E"/>
    <w:rsid w:val="00DB7171"/>
    <w:rsid w:val="00DB7574"/>
    <w:rsid w:val="00DC0DEF"/>
    <w:rsid w:val="00DC1C58"/>
    <w:rsid w:val="00DC270A"/>
    <w:rsid w:val="00DD0C72"/>
    <w:rsid w:val="00DD113B"/>
    <w:rsid w:val="00DD5810"/>
    <w:rsid w:val="00DE13AE"/>
    <w:rsid w:val="00DE1A60"/>
    <w:rsid w:val="00DE3010"/>
    <w:rsid w:val="00DE64FB"/>
    <w:rsid w:val="00DE7F24"/>
    <w:rsid w:val="00DF3E6E"/>
    <w:rsid w:val="00DF5193"/>
    <w:rsid w:val="00DF696E"/>
    <w:rsid w:val="00DF7072"/>
    <w:rsid w:val="00E001F3"/>
    <w:rsid w:val="00E01D25"/>
    <w:rsid w:val="00E0282C"/>
    <w:rsid w:val="00E06B19"/>
    <w:rsid w:val="00E07D60"/>
    <w:rsid w:val="00E07D83"/>
    <w:rsid w:val="00E10BB7"/>
    <w:rsid w:val="00E12D1D"/>
    <w:rsid w:val="00E14B04"/>
    <w:rsid w:val="00E1585E"/>
    <w:rsid w:val="00E259D8"/>
    <w:rsid w:val="00E25C38"/>
    <w:rsid w:val="00E276EB"/>
    <w:rsid w:val="00E30163"/>
    <w:rsid w:val="00E30710"/>
    <w:rsid w:val="00E30E0B"/>
    <w:rsid w:val="00E33600"/>
    <w:rsid w:val="00E358CA"/>
    <w:rsid w:val="00E3788B"/>
    <w:rsid w:val="00E417C8"/>
    <w:rsid w:val="00E41BD3"/>
    <w:rsid w:val="00E41CBD"/>
    <w:rsid w:val="00E4340B"/>
    <w:rsid w:val="00E440E8"/>
    <w:rsid w:val="00E4475C"/>
    <w:rsid w:val="00E469E7"/>
    <w:rsid w:val="00E472AD"/>
    <w:rsid w:val="00E50E6A"/>
    <w:rsid w:val="00E5132D"/>
    <w:rsid w:val="00E51386"/>
    <w:rsid w:val="00E51B0A"/>
    <w:rsid w:val="00E54CAB"/>
    <w:rsid w:val="00E56B97"/>
    <w:rsid w:val="00E57AB9"/>
    <w:rsid w:val="00E616D8"/>
    <w:rsid w:val="00E61BB2"/>
    <w:rsid w:val="00E647A6"/>
    <w:rsid w:val="00E651B7"/>
    <w:rsid w:val="00E65D27"/>
    <w:rsid w:val="00E71078"/>
    <w:rsid w:val="00E72AA5"/>
    <w:rsid w:val="00E7385D"/>
    <w:rsid w:val="00E74BEC"/>
    <w:rsid w:val="00E74C13"/>
    <w:rsid w:val="00E7582C"/>
    <w:rsid w:val="00E76D00"/>
    <w:rsid w:val="00E80E2C"/>
    <w:rsid w:val="00E81DE2"/>
    <w:rsid w:val="00E84973"/>
    <w:rsid w:val="00E9215B"/>
    <w:rsid w:val="00E92C35"/>
    <w:rsid w:val="00E93E8D"/>
    <w:rsid w:val="00E97141"/>
    <w:rsid w:val="00EA327A"/>
    <w:rsid w:val="00EA5321"/>
    <w:rsid w:val="00EA63EC"/>
    <w:rsid w:val="00EA69D9"/>
    <w:rsid w:val="00EA77A8"/>
    <w:rsid w:val="00EB0AFE"/>
    <w:rsid w:val="00EB1EA0"/>
    <w:rsid w:val="00EB36F2"/>
    <w:rsid w:val="00EB5AED"/>
    <w:rsid w:val="00EB7351"/>
    <w:rsid w:val="00EB7C1E"/>
    <w:rsid w:val="00EC051D"/>
    <w:rsid w:val="00EC1CF5"/>
    <w:rsid w:val="00EC378F"/>
    <w:rsid w:val="00EC49F4"/>
    <w:rsid w:val="00EC4AEE"/>
    <w:rsid w:val="00ED015E"/>
    <w:rsid w:val="00ED0EAB"/>
    <w:rsid w:val="00ED13FC"/>
    <w:rsid w:val="00ED237A"/>
    <w:rsid w:val="00ED2536"/>
    <w:rsid w:val="00ED279A"/>
    <w:rsid w:val="00ED279D"/>
    <w:rsid w:val="00ED5D35"/>
    <w:rsid w:val="00ED70B9"/>
    <w:rsid w:val="00EE0221"/>
    <w:rsid w:val="00EE0A32"/>
    <w:rsid w:val="00EE1093"/>
    <w:rsid w:val="00EE2546"/>
    <w:rsid w:val="00EE4E15"/>
    <w:rsid w:val="00EF0B9E"/>
    <w:rsid w:val="00EF1428"/>
    <w:rsid w:val="00EF18DB"/>
    <w:rsid w:val="00EF6B9B"/>
    <w:rsid w:val="00EF70E9"/>
    <w:rsid w:val="00EF7407"/>
    <w:rsid w:val="00F0181C"/>
    <w:rsid w:val="00F01D21"/>
    <w:rsid w:val="00F030F7"/>
    <w:rsid w:val="00F031EB"/>
    <w:rsid w:val="00F060D7"/>
    <w:rsid w:val="00F109B6"/>
    <w:rsid w:val="00F10A8F"/>
    <w:rsid w:val="00F10BC8"/>
    <w:rsid w:val="00F13A26"/>
    <w:rsid w:val="00F1711F"/>
    <w:rsid w:val="00F204E0"/>
    <w:rsid w:val="00F20607"/>
    <w:rsid w:val="00F214B2"/>
    <w:rsid w:val="00F23CD6"/>
    <w:rsid w:val="00F25617"/>
    <w:rsid w:val="00F27BD5"/>
    <w:rsid w:val="00F30473"/>
    <w:rsid w:val="00F33F60"/>
    <w:rsid w:val="00F342C5"/>
    <w:rsid w:val="00F358C4"/>
    <w:rsid w:val="00F35B94"/>
    <w:rsid w:val="00F41134"/>
    <w:rsid w:val="00F42297"/>
    <w:rsid w:val="00F44C9B"/>
    <w:rsid w:val="00F45598"/>
    <w:rsid w:val="00F46B56"/>
    <w:rsid w:val="00F47E1F"/>
    <w:rsid w:val="00F5211C"/>
    <w:rsid w:val="00F53409"/>
    <w:rsid w:val="00F55981"/>
    <w:rsid w:val="00F55FA2"/>
    <w:rsid w:val="00F615DA"/>
    <w:rsid w:val="00F621F2"/>
    <w:rsid w:val="00F64726"/>
    <w:rsid w:val="00F64A40"/>
    <w:rsid w:val="00F64C19"/>
    <w:rsid w:val="00F666D6"/>
    <w:rsid w:val="00F67211"/>
    <w:rsid w:val="00F70A42"/>
    <w:rsid w:val="00F70C9C"/>
    <w:rsid w:val="00F70D05"/>
    <w:rsid w:val="00F71995"/>
    <w:rsid w:val="00F739AF"/>
    <w:rsid w:val="00F740CF"/>
    <w:rsid w:val="00F74101"/>
    <w:rsid w:val="00F76681"/>
    <w:rsid w:val="00F7781A"/>
    <w:rsid w:val="00F82ABF"/>
    <w:rsid w:val="00F83BC3"/>
    <w:rsid w:val="00F83F74"/>
    <w:rsid w:val="00F83FD1"/>
    <w:rsid w:val="00F84527"/>
    <w:rsid w:val="00F84CC2"/>
    <w:rsid w:val="00F85453"/>
    <w:rsid w:val="00F85A2E"/>
    <w:rsid w:val="00F85A96"/>
    <w:rsid w:val="00F87597"/>
    <w:rsid w:val="00F9048B"/>
    <w:rsid w:val="00F91026"/>
    <w:rsid w:val="00F9199E"/>
    <w:rsid w:val="00F923B0"/>
    <w:rsid w:val="00F93972"/>
    <w:rsid w:val="00F95601"/>
    <w:rsid w:val="00F96075"/>
    <w:rsid w:val="00F96786"/>
    <w:rsid w:val="00F974BB"/>
    <w:rsid w:val="00F97F1A"/>
    <w:rsid w:val="00FA1B7F"/>
    <w:rsid w:val="00FA329E"/>
    <w:rsid w:val="00FA4042"/>
    <w:rsid w:val="00FA5B9A"/>
    <w:rsid w:val="00FA6A14"/>
    <w:rsid w:val="00FB1821"/>
    <w:rsid w:val="00FB2C86"/>
    <w:rsid w:val="00FC08C7"/>
    <w:rsid w:val="00FC76D0"/>
    <w:rsid w:val="00FD05C8"/>
    <w:rsid w:val="00FD145C"/>
    <w:rsid w:val="00FD198A"/>
    <w:rsid w:val="00FD2A22"/>
    <w:rsid w:val="00FD419D"/>
    <w:rsid w:val="00FD45FD"/>
    <w:rsid w:val="00FD50D8"/>
    <w:rsid w:val="00FD6E60"/>
    <w:rsid w:val="00FD73B0"/>
    <w:rsid w:val="00FD7FFB"/>
    <w:rsid w:val="00FE0B5D"/>
    <w:rsid w:val="00FE0CCB"/>
    <w:rsid w:val="00FE5D2A"/>
    <w:rsid w:val="00FE6249"/>
    <w:rsid w:val="00FE6EFA"/>
    <w:rsid w:val="00FF1ED7"/>
    <w:rsid w:val="00FF3BE2"/>
    <w:rsid w:val="00FF5FB0"/>
    <w:rsid w:val="00FF753F"/>
  </w:rsids>
  <m:mathPr>
    <m:mathFont m:val="Cambria Math"/>
    <m:brkBin m:val="before"/>
    <m:brkBinSub m:val="--"/>
    <m:smallFrac/>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1D"/>
  </w:style>
  <w:style w:type="paragraph" w:styleId="Heading1">
    <w:name w:val="heading 1"/>
    <w:basedOn w:val="Normal"/>
    <w:next w:val="Normal"/>
    <w:link w:val="Heading1Char"/>
    <w:uiPriority w:val="9"/>
    <w:qFormat/>
    <w:rsid w:val="00B16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1B0A"/>
    <w:pPr>
      <w:ind w:left="720"/>
      <w:contextualSpacing/>
    </w:pPr>
  </w:style>
  <w:style w:type="table" w:styleId="TableGrid">
    <w:name w:val="Table Grid"/>
    <w:basedOn w:val="TableNormal"/>
    <w:uiPriority w:val="59"/>
    <w:rsid w:val="004A6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0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DEF"/>
  </w:style>
  <w:style w:type="paragraph" w:styleId="Footer">
    <w:name w:val="footer"/>
    <w:basedOn w:val="Normal"/>
    <w:link w:val="FooterChar"/>
    <w:uiPriority w:val="99"/>
    <w:unhideWhenUsed/>
    <w:rsid w:val="00DC0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DEF"/>
  </w:style>
  <w:style w:type="paragraph" w:customStyle="1" w:styleId="Default">
    <w:name w:val="Default"/>
    <w:rsid w:val="00E4475C"/>
    <w:pPr>
      <w:autoSpaceDE w:val="0"/>
      <w:autoSpaceDN w:val="0"/>
      <w:adjustRightInd w:val="0"/>
      <w:spacing w:after="0" w:line="240" w:lineRule="auto"/>
      <w:jc w:val="left"/>
    </w:pPr>
    <w:rPr>
      <w:rFonts w:ascii="Calibri" w:hAnsi="Calibri" w:cs="Calibri"/>
      <w:color w:val="000000"/>
      <w:sz w:val="24"/>
      <w:szCs w:val="24"/>
    </w:rPr>
  </w:style>
  <w:style w:type="character" w:customStyle="1" w:styleId="grame">
    <w:name w:val="grame"/>
    <w:basedOn w:val="DefaultParagraphFont"/>
    <w:rsid w:val="00304B5F"/>
  </w:style>
  <w:style w:type="character" w:customStyle="1" w:styleId="spelle">
    <w:name w:val="spelle"/>
    <w:basedOn w:val="DefaultParagraphFont"/>
    <w:rsid w:val="00304B5F"/>
  </w:style>
  <w:style w:type="paragraph" w:styleId="BalloonText">
    <w:name w:val="Balloon Text"/>
    <w:basedOn w:val="Normal"/>
    <w:link w:val="BalloonTextChar"/>
    <w:uiPriority w:val="99"/>
    <w:semiHidden/>
    <w:unhideWhenUsed/>
    <w:rsid w:val="009B5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C42"/>
    <w:rPr>
      <w:rFonts w:ascii="Segoe UI" w:hAnsi="Segoe UI" w:cs="Segoe UI"/>
      <w:sz w:val="18"/>
      <w:szCs w:val="18"/>
    </w:rPr>
  </w:style>
  <w:style w:type="character" w:customStyle="1" w:styleId="Heading1Char">
    <w:name w:val="Heading 1 Char"/>
    <w:basedOn w:val="DefaultParagraphFont"/>
    <w:link w:val="Heading1"/>
    <w:uiPriority w:val="9"/>
    <w:rsid w:val="00B16CA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D27D0"/>
    <w:rPr>
      <w:rFonts w:cs="Times New Roman"/>
      <w:sz w:val="24"/>
      <w:szCs w:val="24"/>
    </w:rPr>
  </w:style>
  <w:style w:type="paragraph" w:styleId="Revision">
    <w:name w:val="Revision"/>
    <w:hidden/>
    <w:uiPriority w:val="99"/>
    <w:semiHidden/>
    <w:rsid w:val="006F78CC"/>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1D"/>
  </w:style>
  <w:style w:type="paragraph" w:styleId="Heading1">
    <w:name w:val="heading 1"/>
    <w:basedOn w:val="Normal"/>
    <w:next w:val="Normal"/>
    <w:link w:val="Heading1Char"/>
    <w:uiPriority w:val="9"/>
    <w:qFormat/>
    <w:rsid w:val="00B16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1B0A"/>
    <w:pPr>
      <w:ind w:left="720"/>
      <w:contextualSpacing/>
    </w:pPr>
  </w:style>
  <w:style w:type="table" w:styleId="TableGrid">
    <w:name w:val="Table Grid"/>
    <w:basedOn w:val="TableNormal"/>
    <w:uiPriority w:val="59"/>
    <w:rsid w:val="004A6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0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DEF"/>
  </w:style>
  <w:style w:type="paragraph" w:styleId="Footer">
    <w:name w:val="footer"/>
    <w:basedOn w:val="Normal"/>
    <w:link w:val="FooterChar"/>
    <w:uiPriority w:val="99"/>
    <w:unhideWhenUsed/>
    <w:rsid w:val="00DC0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DEF"/>
  </w:style>
  <w:style w:type="paragraph" w:customStyle="1" w:styleId="Default">
    <w:name w:val="Default"/>
    <w:rsid w:val="00E4475C"/>
    <w:pPr>
      <w:autoSpaceDE w:val="0"/>
      <w:autoSpaceDN w:val="0"/>
      <w:adjustRightInd w:val="0"/>
      <w:spacing w:after="0" w:line="240" w:lineRule="auto"/>
      <w:jc w:val="left"/>
    </w:pPr>
    <w:rPr>
      <w:rFonts w:ascii="Calibri" w:hAnsi="Calibri" w:cs="Calibri"/>
      <w:color w:val="000000"/>
      <w:sz w:val="24"/>
      <w:szCs w:val="24"/>
    </w:rPr>
  </w:style>
  <w:style w:type="character" w:customStyle="1" w:styleId="grame">
    <w:name w:val="grame"/>
    <w:basedOn w:val="DefaultParagraphFont"/>
    <w:rsid w:val="00304B5F"/>
  </w:style>
  <w:style w:type="character" w:customStyle="1" w:styleId="spelle">
    <w:name w:val="spelle"/>
    <w:basedOn w:val="DefaultParagraphFont"/>
    <w:rsid w:val="00304B5F"/>
  </w:style>
  <w:style w:type="paragraph" w:styleId="BalloonText">
    <w:name w:val="Balloon Text"/>
    <w:basedOn w:val="Normal"/>
    <w:link w:val="BalloonTextChar"/>
    <w:uiPriority w:val="99"/>
    <w:semiHidden/>
    <w:unhideWhenUsed/>
    <w:rsid w:val="009B5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C42"/>
    <w:rPr>
      <w:rFonts w:ascii="Segoe UI" w:hAnsi="Segoe UI" w:cs="Segoe UI"/>
      <w:sz w:val="18"/>
      <w:szCs w:val="18"/>
    </w:rPr>
  </w:style>
  <w:style w:type="character" w:customStyle="1" w:styleId="Heading1Char">
    <w:name w:val="Heading 1 Char"/>
    <w:basedOn w:val="DefaultParagraphFont"/>
    <w:link w:val="Heading1"/>
    <w:uiPriority w:val="9"/>
    <w:rsid w:val="00B16CA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D27D0"/>
    <w:rPr>
      <w:rFonts w:cs="Times New Roman"/>
      <w:sz w:val="24"/>
      <w:szCs w:val="24"/>
    </w:rPr>
  </w:style>
  <w:style w:type="paragraph" w:styleId="Revision">
    <w:name w:val="Revision"/>
    <w:hidden/>
    <w:uiPriority w:val="99"/>
    <w:semiHidden/>
    <w:rsid w:val="006F78CC"/>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8905">
      <w:bodyDiv w:val="1"/>
      <w:marLeft w:val="0"/>
      <w:marRight w:val="0"/>
      <w:marTop w:val="0"/>
      <w:marBottom w:val="0"/>
      <w:divBdr>
        <w:top w:val="none" w:sz="0" w:space="0" w:color="auto"/>
        <w:left w:val="none" w:sz="0" w:space="0" w:color="auto"/>
        <w:bottom w:val="none" w:sz="0" w:space="0" w:color="auto"/>
        <w:right w:val="none" w:sz="0" w:space="0" w:color="auto"/>
      </w:divBdr>
    </w:div>
    <w:div w:id="203716686">
      <w:bodyDiv w:val="1"/>
      <w:marLeft w:val="0"/>
      <w:marRight w:val="0"/>
      <w:marTop w:val="0"/>
      <w:marBottom w:val="0"/>
      <w:divBdr>
        <w:top w:val="none" w:sz="0" w:space="0" w:color="auto"/>
        <w:left w:val="none" w:sz="0" w:space="0" w:color="auto"/>
        <w:bottom w:val="none" w:sz="0" w:space="0" w:color="auto"/>
        <w:right w:val="none" w:sz="0" w:space="0" w:color="auto"/>
      </w:divBdr>
    </w:div>
    <w:div w:id="256448724">
      <w:bodyDiv w:val="1"/>
      <w:marLeft w:val="0"/>
      <w:marRight w:val="0"/>
      <w:marTop w:val="0"/>
      <w:marBottom w:val="0"/>
      <w:divBdr>
        <w:top w:val="none" w:sz="0" w:space="0" w:color="auto"/>
        <w:left w:val="none" w:sz="0" w:space="0" w:color="auto"/>
        <w:bottom w:val="none" w:sz="0" w:space="0" w:color="auto"/>
        <w:right w:val="none" w:sz="0" w:space="0" w:color="auto"/>
      </w:divBdr>
    </w:div>
    <w:div w:id="339507097">
      <w:bodyDiv w:val="1"/>
      <w:marLeft w:val="0"/>
      <w:marRight w:val="0"/>
      <w:marTop w:val="0"/>
      <w:marBottom w:val="0"/>
      <w:divBdr>
        <w:top w:val="none" w:sz="0" w:space="0" w:color="auto"/>
        <w:left w:val="none" w:sz="0" w:space="0" w:color="auto"/>
        <w:bottom w:val="none" w:sz="0" w:space="0" w:color="auto"/>
        <w:right w:val="none" w:sz="0" w:space="0" w:color="auto"/>
      </w:divBdr>
    </w:div>
    <w:div w:id="376859867">
      <w:bodyDiv w:val="1"/>
      <w:marLeft w:val="0"/>
      <w:marRight w:val="0"/>
      <w:marTop w:val="0"/>
      <w:marBottom w:val="0"/>
      <w:divBdr>
        <w:top w:val="none" w:sz="0" w:space="0" w:color="auto"/>
        <w:left w:val="none" w:sz="0" w:space="0" w:color="auto"/>
        <w:bottom w:val="none" w:sz="0" w:space="0" w:color="auto"/>
        <w:right w:val="none" w:sz="0" w:space="0" w:color="auto"/>
      </w:divBdr>
      <w:divsChild>
        <w:div w:id="717780017">
          <w:marLeft w:val="0"/>
          <w:marRight w:val="0"/>
          <w:marTop w:val="0"/>
          <w:marBottom w:val="0"/>
          <w:divBdr>
            <w:top w:val="none" w:sz="0" w:space="0" w:color="auto"/>
            <w:left w:val="none" w:sz="0" w:space="0" w:color="auto"/>
            <w:bottom w:val="none" w:sz="0" w:space="0" w:color="auto"/>
            <w:right w:val="none" w:sz="0" w:space="0" w:color="auto"/>
          </w:divBdr>
          <w:divsChild>
            <w:div w:id="1444769934">
              <w:marLeft w:val="0"/>
              <w:marRight w:val="0"/>
              <w:marTop w:val="0"/>
              <w:marBottom w:val="0"/>
              <w:divBdr>
                <w:top w:val="none" w:sz="0" w:space="0" w:color="auto"/>
                <w:left w:val="none" w:sz="0" w:space="0" w:color="auto"/>
                <w:bottom w:val="none" w:sz="0" w:space="0" w:color="auto"/>
                <w:right w:val="none" w:sz="0" w:space="0" w:color="auto"/>
              </w:divBdr>
              <w:divsChild>
                <w:div w:id="258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2665">
      <w:bodyDiv w:val="1"/>
      <w:marLeft w:val="0"/>
      <w:marRight w:val="0"/>
      <w:marTop w:val="0"/>
      <w:marBottom w:val="0"/>
      <w:divBdr>
        <w:top w:val="none" w:sz="0" w:space="0" w:color="auto"/>
        <w:left w:val="none" w:sz="0" w:space="0" w:color="auto"/>
        <w:bottom w:val="none" w:sz="0" w:space="0" w:color="auto"/>
        <w:right w:val="none" w:sz="0" w:space="0" w:color="auto"/>
      </w:divBdr>
    </w:div>
    <w:div w:id="440297505">
      <w:bodyDiv w:val="1"/>
      <w:marLeft w:val="0"/>
      <w:marRight w:val="0"/>
      <w:marTop w:val="0"/>
      <w:marBottom w:val="0"/>
      <w:divBdr>
        <w:top w:val="none" w:sz="0" w:space="0" w:color="auto"/>
        <w:left w:val="none" w:sz="0" w:space="0" w:color="auto"/>
        <w:bottom w:val="none" w:sz="0" w:space="0" w:color="auto"/>
        <w:right w:val="none" w:sz="0" w:space="0" w:color="auto"/>
      </w:divBdr>
    </w:div>
    <w:div w:id="456147662">
      <w:bodyDiv w:val="1"/>
      <w:marLeft w:val="0"/>
      <w:marRight w:val="0"/>
      <w:marTop w:val="0"/>
      <w:marBottom w:val="0"/>
      <w:divBdr>
        <w:top w:val="none" w:sz="0" w:space="0" w:color="auto"/>
        <w:left w:val="none" w:sz="0" w:space="0" w:color="auto"/>
        <w:bottom w:val="none" w:sz="0" w:space="0" w:color="auto"/>
        <w:right w:val="none" w:sz="0" w:space="0" w:color="auto"/>
      </w:divBdr>
    </w:div>
    <w:div w:id="564341748">
      <w:bodyDiv w:val="1"/>
      <w:marLeft w:val="0"/>
      <w:marRight w:val="0"/>
      <w:marTop w:val="0"/>
      <w:marBottom w:val="0"/>
      <w:divBdr>
        <w:top w:val="none" w:sz="0" w:space="0" w:color="auto"/>
        <w:left w:val="none" w:sz="0" w:space="0" w:color="auto"/>
        <w:bottom w:val="none" w:sz="0" w:space="0" w:color="auto"/>
        <w:right w:val="none" w:sz="0" w:space="0" w:color="auto"/>
      </w:divBdr>
    </w:div>
    <w:div w:id="573517286">
      <w:bodyDiv w:val="1"/>
      <w:marLeft w:val="0"/>
      <w:marRight w:val="0"/>
      <w:marTop w:val="0"/>
      <w:marBottom w:val="0"/>
      <w:divBdr>
        <w:top w:val="none" w:sz="0" w:space="0" w:color="auto"/>
        <w:left w:val="none" w:sz="0" w:space="0" w:color="auto"/>
        <w:bottom w:val="none" w:sz="0" w:space="0" w:color="auto"/>
        <w:right w:val="none" w:sz="0" w:space="0" w:color="auto"/>
      </w:divBdr>
    </w:div>
    <w:div w:id="611330075">
      <w:bodyDiv w:val="1"/>
      <w:marLeft w:val="0"/>
      <w:marRight w:val="0"/>
      <w:marTop w:val="0"/>
      <w:marBottom w:val="0"/>
      <w:divBdr>
        <w:top w:val="none" w:sz="0" w:space="0" w:color="auto"/>
        <w:left w:val="none" w:sz="0" w:space="0" w:color="auto"/>
        <w:bottom w:val="none" w:sz="0" w:space="0" w:color="auto"/>
        <w:right w:val="none" w:sz="0" w:space="0" w:color="auto"/>
      </w:divBdr>
    </w:div>
    <w:div w:id="784157769">
      <w:bodyDiv w:val="1"/>
      <w:marLeft w:val="0"/>
      <w:marRight w:val="0"/>
      <w:marTop w:val="0"/>
      <w:marBottom w:val="0"/>
      <w:divBdr>
        <w:top w:val="none" w:sz="0" w:space="0" w:color="auto"/>
        <w:left w:val="none" w:sz="0" w:space="0" w:color="auto"/>
        <w:bottom w:val="none" w:sz="0" w:space="0" w:color="auto"/>
        <w:right w:val="none" w:sz="0" w:space="0" w:color="auto"/>
      </w:divBdr>
      <w:divsChild>
        <w:div w:id="2072188327">
          <w:marLeft w:val="0"/>
          <w:marRight w:val="0"/>
          <w:marTop w:val="0"/>
          <w:marBottom w:val="0"/>
          <w:divBdr>
            <w:top w:val="none" w:sz="0" w:space="0" w:color="auto"/>
            <w:left w:val="none" w:sz="0" w:space="0" w:color="auto"/>
            <w:bottom w:val="none" w:sz="0" w:space="0" w:color="auto"/>
            <w:right w:val="none" w:sz="0" w:space="0" w:color="auto"/>
          </w:divBdr>
          <w:divsChild>
            <w:div w:id="1911890903">
              <w:marLeft w:val="0"/>
              <w:marRight w:val="0"/>
              <w:marTop w:val="0"/>
              <w:marBottom w:val="0"/>
              <w:divBdr>
                <w:top w:val="none" w:sz="0" w:space="0" w:color="auto"/>
                <w:left w:val="none" w:sz="0" w:space="0" w:color="auto"/>
                <w:bottom w:val="none" w:sz="0" w:space="0" w:color="auto"/>
                <w:right w:val="none" w:sz="0" w:space="0" w:color="auto"/>
              </w:divBdr>
              <w:divsChild>
                <w:div w:id="11638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56638">
      <w:bodyDiv w:val="1"/>
      <w:marLeft w:val="0"/>
      <w:marRight w:val="0"/>
      <w:marTop w:val="0"/>
      <w:marBottom w:val="0"/>
      <w:divBdr>
        <w:top w:val="none" w:sz="0" w:space="0" w:color="auto"/>
        <w:left w:val="none" w:sz="0" w:space="0" w:color="auto"/>
        <w:bottom w:val="none" w:sz="0" w:space="0" w:color="auto"/>
        <w:right w:val="none" w:sz="0" w:space="0" w:color="auto"/>
      </w:divBdr>
    </w:div>
    <w:div w:id="970676232">
      <w:bodyDiv w:val="1"/>
      <w:marLeft w:val="0"/>
      <w:marRight w:val="0"/>
      <w:marTop w:val="0"/>
      <w:marBottom w:val="0"/>
      <w:divBdr>
        <w:top w:val="none" w:sz="0" w:space="0" w:color="auto"/>
        <w:left w:val="none" w:sz="0" w:space="0" w:color="auto"/>
        <w:bottom w:val="none" w:sz="0" w:space="0" w:color="auto"/>
        <w:right w:val="none" w:sz="0" w:space="0" w:color="auto"/>
      </w:divBdr>
    </w:div>
    <w:div w:id="1053575784">
      <w:bodyDiv w:val="1"/>
      <w:marLeft w:val="0"/>
      <w:marRight w:val="0"/>
      <w:marTop w:val="0"/>
      <w:marBottom w:val="0"/>
      <w:divBdr>
        <w:top w:val="none" w:sz="0" w:space="0" w:color="auto"/>
        <w:left w:val="none" w:sz="0" w:space="0" w:color="auto"/>
        <w:bottom w:val="none" w:sz="0" w:space="0" w:color="auto"/>
        <w:right w:val="none" w:sz="0" w:space="0" w:color="auto"/>
      </w:divBdr>
    </w:div>
    <w:div w:id="1160971310">
      <w:bodyDiv w:val="1"/>
      <w:marLeft w:val="0"/>
      <w:marRight w:val="0"/>
      <w:marTop w:val="0"/>
      <w:marBottom w:val="0"/>
      <w:divBdr>
        <w:top w:val="none" w:sz="0" w:space="0" w:color="auto"/>
        <w:left w:val="none" w:sz="0" w:space="0" w:color="auto"/>
        <w:bottom w:val="none" w:sz="0" w:space="0" w:color="auto"/>
        <w:right w:val="none" w:sz="0" w:space="0" w:color="auto"/>
      </w:divBdr>
    </w:div>
    <w:div w:id="1335760337">
      <w:bodyDiv w:val="1"/>
      <w:marLeft w:val="0"/>
      <w:marRight w:val="0"/>
      <w:marTop w:val="0"/>
      <w:marBottom w:val="0"/>
      <w:divBdr>
        <w:top w:val="none" w:sz="0" w:space="0" w:color="auto"/>
        <w:left w:val="none" w:sz="0" w:space="0" w:color="auto"/>
        <w:bottom w:val="none" w:sz="0" w:space="0" w:color="auto"/>
        <w:right w:val="none" w:sz="0" w:space="0" w:color="auto"/>
      </w:divBdr>
    </w:div>
    <w:div w:id="1452283294">
      <w:bodyDiv w:val="1"/>
      <w:marLeft w:val="0"/>
      <w:marRight w:val="0"/>
      <w:marTop w:val="0"/>
      <w:marBottom w:val="0"/>
      <w:divBdr>
        <w:top w:val="none" w:sz="0" w:space="0" w:color="auto"/>
        <w:left w:val="none" w:sz="0" w:space="0" w:color="auto"/>
        <w:bottom w:val="none" w:sz="0" w:space="0" w:color="auto"/>
        <w:right w:val="none" w:sz="0" w:space="0" w:color="auto"/>
      </w:divBdr>
    </w:div>
    <w:div w:id="1507937156">
      <w:bodyDiv w:val="1"/>
      <w:marLeft w:val="0"/>
      <w:marRight w:val="0"/>
      <w:marTop w:val="0"/>
      <w:marBottom w:val="0"/>
      <w:divBdr>
        <w:top w:val="none" w:sz="0" w:space="0" w:color="auto"/>
        <w:left w:val="none" w:sz="0" w:space="0" w:color="auto"/>
        <w:bottom w:val="none" w:sz="0" w:space="0" w:color="auto"/>
        <w:right w:val="none" w:sz="0" w:space="0" w:color="auto"/>
      </w:divBdr>
    </w:div>
    <w:div w:id="1521161178">
      <w:bodyDiv w:val="1"/>
      <w:marLeft w:val="0"/>
      <w:marRight w:val="0"/>
      <w:marTop w:val="0"/>
      <w:marBottom w:val="0"/>
      <w:divBdr>
        <w:top w:val="none" w:sz="0" w:space="0" w:color="auto"/>
        <w:left w:val="none" w:sz="0" w:space="0" w:color="auto"/>
        <w:bottom w:val="none" w:sz="0" w:space="0" w:color="auto"/>
        <w:right w:val="none" w:sz="0" w:space="0" w:color="auto"/>
      </w:divBdr>
    </w:div>
    <w:div w:id="1562521303">
      <w:bodyDiv w:val="1"/>
      <w:marLeft w:val="0"/>
      <w:marRight w:val="0"/>
      <w:marTop w:val="0"/>
      <w:marBottom w:val="0"/>
      <w:divBdr>
        <w:top w:val="none" w:sz="0" w:space="0" w:color="auto"/>
        <w:left w:val="none" w:sz="0" w:space="0" w:color="auto"/>
        <w:bottom w:val="none" w:sz="0" w:space="0" w:color="auto"/>
        <w:right w:val="none" w:sz="0" w:space="0" w:color="auto"/>
      </w:divBdr>
      <w:divsChild>
        <w:div w:id="2096658690">
          <w:marLeft w:val="0"/>
          <w:marRight w:val="0"/>
          <w:marTop w:val="0"/>
          <w:marBottom w:val="0"/>
          <w:divBdr>
            <w:top w:val="none" w:sz="0" w:space="0" w:color="auto"/>
            <w:left w:val="none" w:sz="0" w:space="0" w:color="auto"/>
            <w:bottom w:val="none" w:sz="0" w:space="0" w:color="auto"/>
            <w:right w:val="none" w:sz="0" w:space="0" w:color="auto"/>
          </w:divBdr>
          <w:divsChild>
            <w:div w:id="395011776">
              <w:marLeft w:val="0"/>
              <w:marRight w:val="0"/>
              <w:marTop w:val="0"/>
              <w:marBottom w:val="0"/>
              <w:divBdr>
                <w:top w:val="none" w:sz="0" w:space="0" w:color="auto"/>
                <w:left w:val="none" w:sz="0" w:space="0" w:color="auto"/>
                <w:bottom w:val="none" w:sz="0" w:space="0" w:color="auto"/>
                <w:right w:val="none" w:sz="0" w:space="0" w:color="auto"/>
              </w:divBdr>
              <w:divsChild>
                <w:div w:id="16059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1332">
      <w:bodyDiv w:val="1"/>
      <w:marLeft w:val="0"/>
      <w:marRight w:val="0"/>
      <w:marTop w:val="0"/>
      <w:marBottom w:val="0"/>
      <w:divBdr>
        <w:top w:val="none" w:sz="0" w:space="0" w:color="auto"/>
        <w:left w:val="none" w:sz="0" w:space="0" w:color="auto"/>
        <w:bottom w:val="none" w:sz="0" w:space="0" w:color="auto"/>
        <w:right w:val="none" w:sz="0" w:space="0" w:color="auto"/>
      </w:divBdr>
    </w:div>
    <w:div w:id="162550413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8">
          <w:marLeft w:val="0"/>
          <w:marRight w:val="0"/>
          <w:marTop w:val="0"/>
          <w:marBottom w:val="0"/>
          <w:divBdr>
            <w:top w:val="none" w:sz="0" w:space="0" w:color="auto"/>
            <w:left w:val="none" w:sz="0" w:space="0" w:color="auto"/>
            <w:bottom w:val="none" w:sz="0" w:space="0" w:color="auto"/>
            <w:right w:val="none" w:sz="0" w:space="0" w:color="auto"/>
          </w:divBdr>
          <w:divsChild>
            <w:div w:id="1222057322">
              <w:marLeft w:val="0"/>
              <w:marRight w:val="0"/>
              <w:marTop w:val="0"/>
              <w:marBottom w:val="0"/>
              <w:divBdr>
                <w:top w:val="none" w:sz="0" w:space="0" w:color="auto"/>
                <w:left w:val="none" w:sz="0" w:space="0" w:color="auto"/>
                <w:bottom w:val="none" w:sz="0" w:space="0" w:color="auto"/>
                <w:right w:val="none" w:sz="0" w:space="0" w:color="auto"/>
              </w:divBdr>
              <w:divsChild>
                <w:div w:id="4519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4148">
      <w:bodyDiv w:val="1"/>
      <w:marLeft w:val="0"/>
      <w:marRight w:val="0"/>
      <w:marTop w:val="0"/>
      <w:marBottom w:val="0"/>
      <w:divBdr>
        <w:top w:val="none" w:sz="0" w:space="0" w:color="auto"/>
        <w:left w:val="none" w:sz="0" w:space="0" w:color="auto"/>
        <w:bottom w:val="none" w:sz="0" w:space="0" w:color="auto"/>
        <w:right w:val="none" w:sz="0" w:space="0" w:color="auto"/>
      </w:divBdr>
      <w:divsChild>
        <w:div w:id="451557679">
          <w:marLeft w:val="0"/>
          <w:marRight w:val="0"/>
          <w:marTop w:val="0"/>
          <w:marBottom w:val="0"/>
          <w:divBdr>
            <w:top w:val="none" w:sz="0" w:space="0" w:color="auto"/>
            <w:left w:val="none" w:sz="0" w:space="0" w:color="auto"/>
            <w:bottom w:val="none" w:sz="0" w:space="0" w:color="auto"/>
            <w:right w:val="none" w:sz="0" w:space="0" w:color="auto"/>
          </w:divBdr>
          <w:divsChild>
            <w:div w:id="605115705">
              <w:marLeft w:val="0"/>
              <w:marRight w:val="0"/>
              <w:marTop w:val="0"/>
              <w:marBottom w:val="0"/>
              <w:divBdr>
                <w:top w:val="none" w:sz="0" w:space="0" w:color="auto"/>
                <w:left w:val="none" w:sz="0" w:space="0" w:color="auto"/>
                <w:bottom w:val="none" w:sz="0" w:space="0" w:color="auto"/>
                <w:right w:val="none" w:sz="0" w:space="0" w:color="auto"/>
              </w:divBdr>
              <w:divsChild>
                <w:div w:id="13786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9358">
      <w:bodyDiv w:val="1"/>
      <w:marLeft w:val="0"/>
      <w:marRight w:val="0"/>
      <w:marTop w:val="0"/>
      <w:marBottom w:val="0"/>
      <w:divBdr>
        <w:top w:val="none" w:sz="0" w:space="0" w:color="auto"/>
        <w:left w:val="none" w:sz="0" w:space="0" w:color="auto"/>
        <w:bottom w:val="none" w:sz="0" w:space="0" w:color="auto"/>
        <w:right w:val="none" w:sz="0" w:space="0" w:color="auto"/>
      </w:divBdr>
    </w:div>
    <w:div w:id="19294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50E67B608DB459CED6F99F676C6A5" ma:contentTypeVersion="0" ma:contentTypeDescription="Create a new document." ma:contentTypeScope="" ma:versionID="3dae937192f35bb4207bd8246a28194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B19BF-EADA-40EA-92AE-3B4AB10AE9A4}">
  <ds:schemaRefs>
    <ds:schemaRef ds:uri="http://schemas.microsoft.com/sharepoint/v3/contenttype/forms"/>
  </ds:schemaRefs>
</ds:datastoreItem>
</file>

<file path=customXml/itemProps2.xml><?xml version="1.0" encoding="utf-8"?>
<ds:datastoreItem xmlns:ds="http://schemas.openxmlformats.org/officeDocument/2006/customXml" ds:itemID="{437D678F-0C34-4CD8-8C7C-51048C65E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08CA91-4971-440F-BF39-2B5EA61573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61B6E6-8910-443B-86B2-3C00F698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Annex-A Advertisement Bill 2025</vt:lpstr>
    </vt:vector>
  </TitlesOfParts>
  <Company>Hewlett-Packard</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Annex-A Advertisement Bill 2025</dc:title>
  <dc:creator>Ahil</dc:creator>
  <cp:lastModifiedBy>User 2 Legislation</cp:lastModifiedBy>
  <cp:revision>11</cp:revision>
  <cp:lastPrinted>2025-06-08T08:18:00Z</cp:lastPrinted>
  <dcterms:created xsi:type="dcterms:W3CDTF">2025-06-11T12:05:00Z</dcterms:created>
  <dcterms:modified xsi:type="dcterms:W3CDTF">2025-06-15T05:10:00Z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0x01010030250E67B608DB459CED6F99F676C6A5</vt:lpwstr>
  </property>
  <property fmtid="{D5CDD505-2E9C-101B-9397-08002B2CF9AE}" pid="3" name="MarkSecret">
    <vt:bool>false</vt:bool>
  </property>
  <property fmtid="{D5CDD505-2E9C-101B-9397-08002B2CF9AE}" pid="4" name="Archived">
    <vt:bool>false</vt:bool>
  </property>
  <property fmtid="{D5CDD505-2E9C-101B-9397-08002B2CF9AE}" pid="5" name="MetaTags">
    <vt:lpwstr/>
  </property>
  <property fmtid="{D5CDD505-2E9C-101B-9397-08002B2CF9AE}" pid="6" name="SummaryDocumentType">
    <vt:r8>3</vt:r8>
  </property>
  <property fmtid="{D5CDD505-2E9C-101B-9397-08002B2CF9AE}" pid="7" name="WorkflowNo">
    <vt:lpwstr>INFC-ASAdmn-25-890</vt:lpwstr>
  </property>
  <property fmtid="{D5CDD505-2E9C-101B-9397-08002B2CF9AE}" pid="8" name="PageNo">
    <vt:lpwstr>1</vt:lpwstr>
  </property>
  <property fmtid="{D5CDD505-2E9C-101B-9397-08002B2CF9AE}" pid="9" name="ReferenceNo">
    <vt:lpwstr/>
  </property>
  <property fmtid="{D5CDD505-2E9C-101B-9397-08002B2CF9AE}" pid="10" name="DocumentTag">
    <vt:lpwstr/>
  </property>
  <property fmtid="{D5CDD505-2E9C-101B-9397-08002B2CF9AE}" pid="11" name="IsReference">
    <vt:bool>false</vt:bool>
  </property>
  <property fmtid="{D5CDD505-2E9C-101B-9397-08002B2CF9AE}" pid="12" name="_dlc_DocIdItemGuid">
    <vt:lpwstr>a3be0461-55a6-4640-90b5-c81b50226ab7</vt:lpwstr>
  </property>
  <property fmtid="{D5CDD505-2E9C-101B-9397-08002B2CF9AE}" pid="13" name="DocumentIndex">
    <vt:lpwstr>1</vt:lpwstr>
  </property>
</Properties>
</file>