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4F" w:rsidRPr="0074634F" w:rsidRDefault="0074634F" w:rsidP="0074634F">
      <w:pPr>
        <w:ind w:left="14" w:right="29" w:hanging="14"/>
        <w:jc w:val="center"/>
        <w:rPr>
          <w:rFonts w:ascii="Arial" w:eastAsia="Verdana" w:hAnsi="Arial"/>
          <w:b/>
          <w:color w:val="000000"/>
          <w:sz w:val="40"/>
          <w:szCs w:val="28"/>
          <w:lang w:val="en-GB" w:eastAsia="en-GB"/>
        </w:rPr>
      </w:pPr>
      <w:r w:rsidRPr="0074634F">
        <w:rPr>
          <w:rFonts w:ascii="Arial" w:eastAsia="Verdana" w:hAnsi="Arial"/>
          <w:b/>
          <w:color w:val="000000"/>
          <w:sz w:val="40"/>
          <w:szCs w:val="28"/>
          <w:lang w:val="en-GB" w:eastAsia="en-GB"/>
        </w:rPr>
        <w:t>PROVINCIAL ASSEMBLY OF THE PUNJAB</w:t>
      </w:r>
    </w:p>
    <w:p w:rsidR="0074634F" w:rsidRPr="0074634F" w:rsidRDefault="0074634F" w:rsidP="0074634F">
      <w:pPr>
        <w:ind w:left="14" w:right="29" w:hanging="14"/>
        <w:jc w:val="center"/>
        <w:rPr>
          <w:rFonts w:ascii="Arial" w:eastAsia="Verdana" w:hAnsi="Arial"/>
          <w:b/>
          <w:color w:val="000000"/>
          <w:sz w:val="28"/>
          <w:szCs w:val="28"/>
          <w:lang w:val="en-GB" w:eastAsia="en-GB"/>
        </w:rPr>
      </w:pPr>
    </w:p>
    <w:p w:rsidR="0074634F" w:rsidRPr="0074634F" w:rsidRDefault="0074634F" w:rsidP="0074634F">
      <w:pPr>
        <w:ind w:left="14" w:right="29" w:hanging="14"/>
        <w:jc w:val="center"/>
        <w:rPr>
          <w:rFonts w:ascii="Arial" w:eastAsia="Verdana" w:hAnsi="Arial"/>
          <w:b/>
          <w:color w:val="000000"/>
          <w:sz w:val="28"/>
          <w:szCs w:val="28"/>
          <w:lang w:val="en-GB" w:eastAsia="en-GB"/>
        </w:rPr>
      </w:pPr>
      <w:r w:rsidRPr="0074634F">
        <w:rPr>
          <w:rFonts w:ascii="Arial" w:eastAsia="Verdana" w:hAnsi="Arial"/>
          <w:b/>
          <w:color w:val="000000"/>
          <w:sz w:val="28"/>
          <w:szCs w:val="28"/>
          <w:lang w:val="en-GB" w:eastAsia="en-GB"/>
        </w:rPr>
        <w:t>Bill No. 0</w:t>
      </w:r>
      <w:r>
        <w:rPr>
          <w:rFonts w:ascii="Arial" w:eastAsia="Verdana" w:hAnsi="Arial"/>
          <w:b/>
          <w:color w:val="000000"/>
          <w:sz w:val="28"/>
          <w:szCs w:val="28"/>
          <w:lang w:val="en-GB" w:eastAsia="en-GB"/>
        </w:rPr>
        <w:t>6</w:t>
      </w:r>
      <w:r w:rsidRPr="0074634F">
        <w:rPr>
          <w:rFonts w:ascii="Arial" w:eastAsia="Verdana" w:hAnsi="Arial"/>
          <w:b/>
          <w:color w:val="000000"/>
          <w:sz w:val="28"/>
          <w:szCs w:val="28"/>
          <w:lang w:val="en-GB" w:eastAsia="en-GB"/>
        </w:rPr>
        <w:t xml:space="preserve"> of 2024</w:t>
      </w:r>
    </w:p>
    <w:p w:rsidR="0074634F" w:rsidRPr="0074634F" w:rsidRDefault="0074634F" w:rsidP="0074634F">
      <w:pPr>
        <w:ind w:left="14" w:right="29" w:hanging="14"/>
        <w:jc w:val="center"/>
        <w:rPr>
          <w:rFonts w:ascii="Arial" w:eastAsia="Verdana" w:hAnsi="Arial"/>
          <w:b/>
          <w:color w:val="000000"/>
          <w:sz w:val="18"/>
          <w:szCs w:val="18"/>
          <w:lang w:val="en-GB" w:eastAsia="en-GB"/>
        </w:rPr>
      </w:pPr>
    </w:p>
    <w:p w:rsidR="0074634F" w:rsidRPr="0074634F" w:rsidRDefault="008960E0" w:rsidP="008960E0">
      <w:pPr>
        <w:ind w:left="14" w:right="29" w:hanging="14"/>
        <w:jc w:val="center"/>
        <w:rPr>
          <w:rFonts w:ascii="Arial" w:eastAsia="Verdana" w:hAnsi="Arial"/>
          <w:b/>
          <w:color w:val="000000"/>
          <w:sz w:val="24"/>
          <w:szCs w:val="24"/>
          <w:lang w:val="en-GB" w:eastAsia="en-GB"/>
        </w:rPr>
      </w:pPr>
      <w:r w:rsidRPr="008960E0">
        <w:rPr>
          <w:rFonts w:ascii="Arial" w:eastAsia="Verdana" w:hAnsi="Arial"/>
          <w:b/>
          <w:color w:val="000000"/>
          <w:sz w:val="24"/>
          <w:szCs w:val="24"/>
          <w:lang w:val="en-GB" w:eastAsia="en-GB"/>
        </w:rPr>
        <w:t>THE PUNJAB PRICE CONTROL OF ESSENTIAL COMMODITIES BILL 2024</w:t>
      </w:r>
    </w:p>
    <w:p w:rsidR="0074634F" w:rsidRPr="0074634F" w:rsidRDefault="0074634F" w:rsidP="0074634F">
      <w:pPr>
        <w:ind w:left="14" w:right="29" w:hanging="14"/>
        <w:jc w:val="center"/>
        <w:rPr>
          <w:rFonts w:ascii="Arial" w:eastAsia="Verdana" w:hAnsi="Arial"/>
          <w:b/>
          <w:color w:val="000000"/>
          <w:sz w:val="22"/>
          <w:szCs w:val="22"/>
          <w:lang w:val="en-GB" w:eastAsia="en-GB"/>
        </w:rPr>
      </w:pPr>
    </w:p>
    <w:p w:rsidR="0074634F" w:rsidRPr="0074634F" w:rsidRDefault="0074634F" w:rsidP="0074634F">
      <w:pPr>
        <w:spacing w:after="120"/>
        <w:ind w:left="14" w:right="29" w:hanging="14"/>
        <w:jc w:val="center"/>
        <w:rPr>
          <w:rFonts w:ascii="Arial" w:eastAsia="Arial" w:hAnsi="Arial"/>
          <w:iCs/>
          <w:color w:val="000000"/>
          <w:sz w:val="24"/>
          <w:szCs w:val="24"/>
          <w:lang w:eastAsia="en-GB"/>
        </w:rPr>
      </w:pPr>
      <w:r w:rsidRPr="0074634F">
        <w:rPr>
          <w:rFonts w:ascii="Arial" w:eastAsia="Arial" w:hAnsi="Arial"/>
          <w:iCs/>
          <w:color w:val="000000"/>
          <w:sz w:val="24"/>
          <w:szCs w:val="24"/>
          <w:lang w:eastAsia="en-GB"/>
        </w:rPr>
        <w:t>A</w:t>
      </w:r>
    </w:p>
    <w:p w:rsidR="0074634F" w:rsidRPr="0074634F" w:rsidRDefault="0074634F" w:rsidP="0074634F">
      <w:pPr>
        <w:spacing w:after="120"/>
        <w:ind w:left="14" w:right="29" w:hanging="14"/>
        <w:jc w:val="center"/>
        <w:rPr>
          <w:rFonts w:ascii="Arial" w:eastAsia="Arial" w:hAnsi="Arial"/>
          <w:iCs/>
          <w:color w:val="000000"/>
          <w:sz w:val="24"/>
          <w:szCs w:val="24"/>
          <w:lang w:eastAsia="en-GB"/>
        </w:rPr>
      </w:pPr>
      <w:r w:rsidRPr="0074634F">
        <w:rPr>
          <w:rFonts w:ascii="Arial" w:eastAsia="Arial" w:hAnsi="Arial"/>
          <w:iCs/>
          <w:color w:val="000000"/>
          <w:sz w:val="24"/>
          <w:szCs w:val="24"/>
          <w:lang w:eastAsia="en-GB"/>
        </w:rPr>
        <w:t>Bill</w:t>
      </w:r>
    </w:p>
    <w:p w:rsidR="00AE3290" w:rsidRPr="0074634F" w:rsidRDefault="00AE3290" w:rsidP="0045780E">
      <w:pPr>
        <w:spacing w:after="120"/>
        <w:jc w:val="center"/>
        <w:rPr>
          <w:rFonts w:asciiTheme="minorBidi" w:eastAsia="Verdana" w:hAnsiTheme="minorBidi" w:cstheme="minorBidi"/>
          <w:i/>
          <w:sz w:val="24"/>
          <w:szCs w:val="24"/>
        </w:rPr>
      </w:pPr>
      <w:proofErr w:type="gramStart"/>
      <w:r w:rsidRPr="0074634F">
        <w:rPr>
          <w:rFonts w:asciiTheme="minorBidi" w:eastAsia="Verdana" w:hAnsiTheme="minorBidi" w:cstheme="minorBidi"/>
          <w:i/>
          <w:sz w:val="24"/>
          <w:szCs w:val="24"/>
        </w:rPr>
        <w:t>to</w:t>
      </w:r>
      <w:proofErr w:type="gramEnd"/>
      <w:r w:rsidRPr="0074634F">
        <w:rPr>
          <w:rFonts w:asciiTheme="minorBidi" w:eastAsia="Verdana" w:hAnsiTheme="minorBidi" w:cstheme="minorBidi"/>
          <w:i/>
          <w:sz w:val="24"/>
          <w:szCs w:val="24"/>
        </w:rPr>
        <w:t xml:space="preserve"> provide for price control of essential commodities in the Punjab. </w:t>
      </w:r>
    </w:p>
    <w:p w:rsidR="00AE3290" w:rsidRPr="0074634F" w:rsidRDefault="00AE3290" w:rsidP="0074634F">
      <w:pPr>
        <w:jc w:val="both"/>
        <w:rPr>
          <w:rFonts w:asciiTheme="minorBidi" w:eastAsia="Verdana" w:hAnsiTheme="minorBidi" w:cstheme="minorBidi"/>
          <w:iCs/>
          <w:sz w:val="24"/>
          <w:szCs w:val="24"/>
        </w:rPr>
      </w:pPr>
      <w:r w:rsidRPr="0074634F">
        <w:rPr>
          <w:rFonts w:asciiTheme="minorBidi" w:eastAsia="Verdana" w:hAnsiTheme="minorBidi" w:cstheme="minorBidi"/>
          <w:iCs/>
          <w:sz w:val="24"/>
          <w:szCs w:val="24"/>
        </w:rPr>
        <w:t xml:space="preserve">It is necessary to make provisions for providing effective mechanism for fixation of prices of essential commodities; to control artificial price hike and profiteering of essential commodities in the Punjab; and, for the matters ancillary thereto. </w:t>
      </w:r>
    </w:p>
    <w:p w:rsidR="00F756C9" w:rsidRPr="00CC5996" w:rsidRDefault="00F756C9" w:rsidP="00F756C9">
      <w:pPr>
        <w:spacing w:before="120" w:after="120"/>
        <w:jc w:val="both"/>
        <w:rPr>
          <w:rFonts w:asciiTheme="minorBidi" w:hAnsiTheme="minorBidi" w:cstheme="minorBidi"/>
          <w:sz w:val="24"/>
          <w:szCs w:val="24"/>
          <w:lang w:val="en-GB"/>
        </w:rPr>
      </w:pPr>
      <w:r w:rsidRPr="00CC5996">
        <w:rPr>
          <w:rFonts w:asciiTheme="minorBidi" w:hAnsiTheme="minorBidi" w:cstheme="minorBidi"/>
          <w:sz w:val="24"/>
          <w:szCs w:val="24"/>
          <w:lang w:val="en-GB"/>
        </w:rPr>
        <w:t>Be it enacted by Provincial Assembly of the Punjab as follows:</w:t>
      </w:r>
    </w:p>
    <w:p w:rsidR="00AE3290" w:rsidRPr="0074634F" w:rsidRDefault="0074634F" w:rsidP="0074634F">
      <w:pPr>
        <w:tabs>
          <w:tab w:val="left" w:pos="720"/>
        </w:tabs>
        <w:jc w:val="both"/>
        <w:rPr>
          <w:rFonts w:asciiTheme="minorBidi" w:eastAsia="Arial" w:hAnsiTheme="minorBidi" w:cstheme="minorBidi"/>
          <w:sz w:val="24"/>
          <w:szCs w:val="24"/>
        </w:rPr>
      </w:pPr>
      <w:bookmarkStart w:id="0" w:name="_GoBack"/>
      <w:bookmarkEnd w:id="0"/>
      <w:r>
        <w:rPr>
          <w:rFonts w:asciiTheme="minorBidi" w:eastAsia="Arial" w:hAnsiTheme="minorBidi" w:cstheme="minorBidi"/>
          <w:b/>
          <w:sz w:val="24"/>
          <w:szCs w:val="24"/>
        </w:rPr>
        <w:t>1.</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Short title, extent and commencement</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(1) This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may be cited as the Punjab Price Control of Esse</w:t>
      </w:r>
      <w:r w:rsidR="00411BF5" w:rsidRPr="0074634F">
        <w:rPr>
          <w:rFonts w:asciiTheme="minorBidi" w:eastAsia="Arial" w:hAnsiTheme="minorBidi" w:cstheme="minorBidi"/>
          <w:sz w:val="24"/>
          <w:szCs w:val="24"/>
        </w:rPr>
        <w:t xml:space="preserve">ntial Commodities </w:t>
      </w:r>
      <w:r w:rsidR="00FA2274">
        <w:rPr>
          <w:rFonts w:asciiTheme="minorBidi" w:eastAsia="Arial" w:hAnsiTheme="minorBidi" w:cstheme="minorBidi"/>
          <w:sz w:val="24"/>
          <w:szCs w:val="24"/>
        </w:rPr>
        <w:t>Act</w:t>
      </w:r>
      <w:r w:rsidR="00411BF5" w:rsidRPr="0074634F">
        <w:rPr>
          <w:rFonts w:asciiTheme="minorBidi" w:eastAsia="Arial" w:hAnsiTheme="minorBidi" w:cstheme="minorBidi"/>
          <w:sz w:val="24"/>
          <w:szCs w:val="24"/>
        </w:rPr>
        <w:t xml:space="preserve"> 2023</w:t>
      </w:r>
      <w:r w:rsidR="00AE3290" w:rsidRPr="0074634F">
        <w:rPr>
          <w:rFonts w:asciiTheme="minorBidi" w:eastAsia="Arial" w:hAnsiTheme="minorBidi" w:cstheme="minorBidi"/>
          <w:sz w:val="24"/>
          <w:szCs w:val="24"/>
        </w:rPr>
        <w:t xml:space="preserve">. </w:t>
      </w:r>
    </w:p>
    <w:p w:rsidR="00AE3290" w:rsidRPr="0074634F" w:rsidRDefault="00AE3290" w:rsidP="0074634F">
      <w:pPr>
        <w:numPr>
          <w:ilvl w:val="1"/>
          <w:numId w:val="1"/>
        </w:numPr>
        <w:tabs>
          <w:tab w:val="left" w:pos="1440"/>
        </w:tabs>
        <w:ind w:left="1440" w:hanging="720"/>
        <w:rPr>
          <w:rFonts w:asciiTheme="minorBidi" w:eastAsia="Arial" w:hAnsiTheme="minorBidi" w:cstheme="minorBidi"/>
          <w:sz w:val="24"/>
          <w:szCs w:val="24"/>
        </w:rPr>
      </w:pPr>
      <w:r w:rsidRPr="0074634F">
        <w:rPr>
          <w:rFonts w:asciiTheme="minorBidi" w:eastAsia="Arial" w:hAnsiTheme="minorBidi" w:cstheme="minorBidi"/>
          <w:sz w:val="24"/>
          <w:szCs w:val="24"/>
        </w:rPr>
        <w:t xml:space="preserve">This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extends to the whole of </w:t>
      </w:r>
      <w:r w:rsidR="00915A26" w:rsidRPr="0074634F">
        <w:rPr>
          <w:rFonts w:asciiTheme="minorBidi" w:eastAsia="Arial" w:hAnsiTheme="minorBidi" w:cstheme="minorBidi"/>
          <w:sz w:val="24"/>
          <w:szCs w:val="24"/>
        </w:rPr>
        <w:t xml:space="preserve">the </w:t>
      </w:r>
      <w:r w:rsidRPr="0074634F">
        <w:rPr>
          <w:rFonts w:asciiTheme="minorBidi" w:eastAsia="Arial" w:hAnsiTheme="minorBidi" w:cstheme="minorBidi"/>
          <w:sz w:val="24"/>
          <w:szCs w:val="24"/>
        </w:rPr>
        <w:t>Punjab.</w:t>
      </w:r>
    </w:p>
    <w:p w:rsidR="00AE3290" w:rsidRPr="0074634F" w:rsidRDefault="00AE3290" w:rsidP="0074634F">
      <w:pPr>
        <w:numPr>
          <w:ilvl w:val="1"/>
          <w:numId w:val="1"/>
        </w:numPr>
        <w:tabs>
          <w:tab w:val="left" w:pos="1440"/>
        </w:tabs>
        <w:ind w:left="1440" w:hanging="720"/>
        <w:rPr>
          <w:rFonts w:asciiTheme="minorBidi" w:eastAsia="Arial" w:hAnsiTheme="minorBidi" w:cstheme="minorBidi"/>
          <w:sz w:val="24"/>
          <w:szCs w:val="24"/>
        </w:rPr>
      </w:pPr>
      <w:r w:rsidRPr="0074634F">
        <w:rPr>
          <w:rFonts w:asciiTheme="minorBidi" w:eastAsia="Arial" w:hAnsiTheme="minorBidi" w:cstheme="minorBidi"/>
          <w:sz w:val="24"/>
          <w:szCs w:val="24"/>
        </w:rPr>
        <w:t xml:space="preserve">This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shall come into force at once.</w:t>
      </w:r>
    </w:p>
    <w:p w:rsidR="0074634F" w:rsidRDefault="0074634F" w:rsidP="0074634F">
      <w:pPr>
        <w:tabs>
          <w:tab w:val="left" w:pos="720"/>
        </w:tabs>
        <w:rPr>
          <w:rFonts w:asciiTheme="minorBidi" w:eastAsia="Arial" w:hAnsiTheme="minorBidi" w:cstheme="minorBidi"/>
          <w:b/>
          <w:sz w:val="24"/>
          <w:szCs w:val="24"/>
        </w:rPr>
      </w:pPr>
    </w:p>
    <w:p w:rsidR="00AE3290" w:rsidRPr="0074634F" w:rsidRDefault="0074634F" w:rsidP="0074634F">
      <w:pPr>
        <w:tabs>
          <w:tab w:val="left" w:pos="720"/>
        </w:tabs>
        <w:rPr>
          <w:rFonts w:asciiTheme="minorBidi" w:eastAsia="Arial" w:hAnsiTheme="minorBidi" w:cstheme="minorBidi"/>
          <w:b/>
          <w:sz w:val="24"/>
          <w:szCs w:val="24"/>
        </w:rPr>
      </w:pPr>
      <w:r>
        <w:rPr>
          <w:rFonts w:asciiTheme="minorBidi" w:eastAsia="Arial" w:hAnsiTheme="minorBidi" w:cstheme="minorBidi"/>
          <w:b/>
          <w:sz w:val="24"/>
          <w:szCs w:val="24"/>
        </w:rPr>
        <w:t>2.</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Definitions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In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“Code” means the Code of Criminal Procedure, 1898 (V of 1898);</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“Controller of Prices and Supplies” means the Deputy Commissioner of the relevant District; </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“Council” means the Price Control Council established under section 3 of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“District Price Control Committee” means the District Price Control Committee notified by the Controller of Prices and Supplies in his respective jurisdiction;</w:t>
      </w:r>
    </w:p>
    <w:p w:rsidR="00AE3290" w:rsidRPr="0074634F" w:rsidRDefault="00915A26"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“dealer”</w:t>
      </w:r>
      <w:r w:rsidR="00AE3290" w:rsidRPr="0074634F">
        <w:rPr>
          <w:rFonts w:asciiTheme="minorBidi" w:eastAsia="Arial" w:hAnsiTheme="minorBidi" w:cstheme="minorBidi"/>
          <w:sz w:val="24"/>
          <w:szCs w:val="24"/>
        </w:rPr>
        <w:t xml:space="preserve"> means a person carrying on, whether in conjunction with any other business or not, the business of selling any essential commodity, whether wholesale or retail;</w:t>
      </w:r>
    </w:p>
    <w:p w:rsidR="00AE3290" w:rsidRPr="0074634F" w:rsidRDefault="00AC2946"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essential commodity” means any of the commodities or classes of commodities mentioned in the Schedule;</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“Government” means Government of the Punjab; </w:t>
      </w:r>
    </w:p>
    <w:p w:rsidR="00AE3290" w:rsidRPr="0074634F" w:rsidRDefault="008F64E4"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importer</w:t>
      </w: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 xml:space="preserve"> means a person importing into Pakistan, whether under an import </w:t>
      </w:r>
      <w:proofErr w:type="spellStart"/>
      <w:r w:rsidR="00AE3290" w:rsidRPr="0074634F">
        <w:rPr>
          <w:rFonts w:asciiTheme="minorBidi" w:eastAsia="Arial" w:hAnsiTheme="minorBidi" w:cstheme="minorBidi"/>
          <w:sz w:val="24"/>
          <w:szCs w:val="24"/>
        </w:rPr>
        <w:t>licence</w:t>
      </w:r>
      <w:proofErr w:type="spellEnd"/>
      <w:r w:rsidR="00AE3290" w:rsidRPr="0074634F">
        <w:rPr>
          <w:rFonts w:asciiTheme="minorBidi" w:eastAsia="Arial" w:hAnsiTheme="minorBidi" w:cstheme="minorBidi"/>
          <w:sz w:val="24"/>
          <w:szCs w:val="24"/>
        </w:rPr>
        <w:t xml:space="preserve"> granted by the Federal Government or otherwise, any essential commodity from outside Pakistan, but does not include a person importing any essential commodity as part of his personal baggage;</w:t>
      </w:r>
    </w:p>
    <w:p w:rsidR="00AE3290" w:rsidRPr="0074634F" w:rsidRDefault="00437608"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means the Punjab Price Control of Essential Commodities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202</w:t>
      </w:r>
      <w:r w:rsidR="00411BF5" w:rsidRPr="0074634F">
        <w:rPr>
          <w:rFonts w:asciiTheme="minorBidi" w:eastAsia="Arial" w:hAnsiTheme="minorBidi" w:cstheme="minorBidi"/>
          <w:sz w:val="24"/>
          <w:szCs w:val="24"/>
        </w:rPr>
        <w:t>3</w:t>
      </w:r>
      <w:r w:rsidR="00AE3290" w:rsidRPr="0074634F">
        <w:rPr>
          <w:rFonts w:asciiTheme="minorBidi" w:eastAsia="Arial" w:hAnsiTheme="minorBidi" w:cstheme="minorBidi"/>
          <w:sz w:val="24"/>
          <w:szCs w:val="24"/>
        </w:rPr>
        <w:t>;</w:t>
      </w:r>
    </w:p>
    <w:p w:rsidR="00AE3290" w:rsidRPr="0074634F" w:rsidRDefault="00437608"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order</w:t>
      </w: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 xml:space="preserve"> means an order issued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“prescribed” means prescribed by the rules and regulations made or framed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w:t>
      </w:r>
    </w:p>
    <w:p w:rsidR="00AE3290" w:rsidRPr="0074634F" w:rsidRDefault="00437608"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producer</w:t>
      </w:r>
      <w:r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 xml:space="preserve"> means a person engaged in the manufacture or production of any essential commodity;</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“Province” means the Province of the Punjab;</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“Provincial Controller General” means the Provincial Controller General as provided in section 5 of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“regulations” means the regulations made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“rules” means the rules made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“Schedule” means the Schedule appended to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and</w:t>
      </w:r>
    </w:p>
    <w:p w:rsidR="00AE3290" w:rsidRPr="0074634F" w:rsidRDefault="00AE3290" w:rsidP="0074634F">
      <w:pPr>
        <w:numPr>
          <w:ilvl w:val="1"/>
          <w:numId w:val="2"/>
        </w:numPr>
        <w:tabs>
          <w:tab w:val="left" w:pos="1440"/>
        </w:tabs>
        <w:ind w:left="144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“Secretary” means the Secretary to the Government.</w:t>
      </w:r>
    </w:p>
    <w:p w:rsidR="00AE3290" w:rsidRPr="0074634F" w:rsidRDefault="00C031A5" w:rsidP="00C031A5">
      <w:pPr>
        <w:tabs>
          <w:tab w:val="left" w:pos="720"/>
        </w:tabs>
        <w:jc w:val="both"/>
        <w:rPr>
          <w:rFonts w:asciiTheme="minorBidi" w:eastAsia="Arial" w:hAnsiTheme="minorBidi" w:cstheme="minorBidi"/>
          <w:sz w:val="24"/>
          <w:szCs w:val="24"/>
        </w:rPr>
      </w:pPr>
      <w:r>
        <w:rPr>
          <w:rFonts w:asciiTheme="minorBidi" w:eastAsia="Arial" w:hAnsiTheme="minorBidi" w:cstheme="minorBidi"/>
          <w:b/>
          <w:sz w:val="24"/>
          <w:szCs w:val="24"/>
        </w:rPr>
        <w:lastRenderedPageBreak/>
        <w:t>3.</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Establishment of Price Control Council</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sz w:val="24"/>
          <w:szCs w:val="24"/>
        </w:rPr>
        <w:t>(1) There shall be a Price Control Council comprising of:</w:t>
      </w:r>
    </w:p>
    <w:tbl>
      <w:tblPr>
        <w:tblW w:w="8190" w:type="dxa"/>
        <w:tblInd w:w="835" w:type="dxa"/>
        <w:tblLayout w:type="fixed"/>
        <w:tblCellMar>
          <w:left w:w="115" w:type="dxa"/>
          <w:right w:w="115" w:type="dxa"/>
        </w:tblCellMar>
        <w:tblLook w:val="0400" w:firstRow="0" w:lastRow="0" w:firstColumn="0" w:lastColumn="0" w:noHBand="0" w:noVBand="1"/>
      </w:tblPr>
      <w:tblGrid>
        <w:gridCol w:w="6210"/>
        <w:gridCol w:w="1980"/>
      </w:tblGrid>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Minister for Industries, Commerce, Investment and Skills Development</w:t>
            </w:r>
            <w:r w:rsidR="006876B5" w:rsidRPr="0074634F">
              <w:rPr>
                <w:rFonts w:asciiTheme="minorBidi" w:eastAsia="Arial" w:hAnsiTheme="minorBidi" w:cstheme="minorBidi"/>
                <w:color w:val="000000"/>
                <w:sz w:val="24"/>
                <w:szCs w:val="24"/>
              </w:rPr>
              <w:t>;</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Chairperson</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i/>
                <w:color w:val="000000"/>
                <w:sz w:val="24"/>
                <w:szCs w:val="24"/>
              </w:rPr>
            </w:pPr>
            <w:r w:rsidRPr="0074634F">
              <w:rPr>
                <w:rFonts w:asciiTheme="minorBidi" w:eastAsia="Arial" w:hAnsiTheme="minorBidi" w:cstheme="minorBidi"/>
                <w:color w:val="000000"/>
                <w:sz w:val="24"/>
                <w:szCs w:val="24"/>
              </w:rPr>
              <w:t>Minister for Agriculture;</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Minister for Food;</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Chief Secretary, Punjab;</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Secretary, Home Department;</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Secretary, Industries, Commerce, Investment and Skills Development Department;</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 Secretary</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 xml:space="preserve">Secretary, Agriculture Department; </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Secretary, Livestock and Dairy Development Department;</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Secretary, Food Department; and</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r w:rsidR="00AE3290" w:rsidRPr="0074634F" w:rsidTr="003D2F4B">
        <w:trPr>
          <w:tblHeader/>
        </w:trPr>
        <w:tc>
          <w:tcPr>
            <w:tcW w:w="6210" w:type="dxa"/>
          </w:tcPr>
          <w:p w:rsidR="00AE3290" w:rsidRPr="0074634F" w:rsidRDefault="00AE3290" w:rsidP="0074634F">
            <w:pPr>
              <w:pStyle w:val="ListParagraph"/>
              <w:numPr>
                <w:ilvl w:val="0"/>
                <w:numId w:val="9"/>
              </w:numPr>
              <w:pBdr>
                <w:top w:val="nil"/>
                <w:left w:val="nil"/>
                <w:bottom w:val="nil"/>
                <w:right w:val="nil"/>
                <w:between w:val="nil"/>
              </w:pBdr>
              <w:ind w:left="519" w:hanging="519"/>
              <w:jc w:val="both"/>
              <w:rPr>
                <w:rFonts w:asciiTheme="minorBidi" w:eastAsia="Arial" w:hAnsiTheme="minorBidi" w:cstheme="minorBidi"/>
                <w:color w:val="000000"/>
                <w:sz w:val="24"/>
                <w:szCs w:val="24"/>
              </w:rPr>
            </w:pPr>
            <w:proofErr w:type="gramStart"/>
            <w:r w:rsidRPr="0074634F">
              <w:rPr>
                <w:rFonts w:asciiTheme="minorBidi" w:eastAsia="Arial" w:hAnsiTheme="minorBidi" w:cstheme="minorBidi"/>
                <w:color w:val="000000"/>
                <w:sz w:val="24"/>
                <w:szCs w:val="24"/>
              </w:rPr>
              <w:t>such</w:t>
            </w:r>
            <w:proofErr w:type="gramEnd"/>
            <w:r w:rsidRPr="0074634F">
              <w:rPr>
                <w:rFonts w:asciiTheme="minorBidi" w:eastAsia="Arial" w:hAnsiTheme="minorBidi" w:cstheme="minorBidi"/>
                <w:color w:val="000000"/>
                <w:sz w:val="24"/>
                <w:szCs w:val="24"/>
              </w:rPr>
              <w:t xml:space="preserve"> other member as the Chairperson may deem fit.</w:t>
            </w:r>
          </w:p>
        </w:tc>
        <w:tc>
          <w:tcPr>
            <w:tcW w:w="1980" w:type="dxa"/>
          </w:tcPr>
          <w:p w:rsidR="00AE3290" w:rsidRPr="0074634F" w:rsidRDefault="00AE3290" w:rsidP="003D2F4B">
            <w:pPr>
              <w:pBdr>
                <w:top w:val="nil"/>
                <w:left w:val="nil"/>
                <w:bottom w:val="nil"/>
                <w:right w:val="nil"/>
                <w:between w:val="nil"/>
              </w:pBdr>
              <w:jc w:val="center"/>
              <w:rPr>
                <w:rFonts w:asciiTheme="minorBidi" w:eastAsia="Arial" w:hAnsiTheme="minorBidi" w:cstheme="minorBidi"/>
                <w:color w:val="000000"/>
                <w:sz w:val="24"/>
                <w:szCs w:val="24"/>
              </w:rPr>
            </w:pPr>
            <w:r w:rsidRPr="0074634F">
              <w:rPr>
                <w:rFonts w:asciiTheme="minorBidi" w:eastAsia="Arial" w:hAnsiTheme="minorBidi" w:cstheme="minorBidi"/>
                <w:color w:val="000000"/>
                <w:sz w:val="24"/>
                <w:szCs w:val="24"/>
              </w:rPr>
              <w:t>Member</w:t>
            </w:r>
          </w:p>
        </w:tc>
      </w:tr>
    </w:tbl>
    <w:p w:rsidR="00AE3290" w:rsidRPr="0074634F" w:rsidRDefault="00AE3290" w:rsidP="0074634F">
      <w:pPr>
        <w:pBdr>
          <w:top w:val="nil"/>
          <w:left w:val="nil"/>
          <w:bottom w:val="nil"/>
          <w:right w:val="nil"/>
          <w:between w:val="nil"/>
        </w:pBdr>
        <w:tabs>
          <w:tab w:val="left" w:pos="1170"/>
        </w:tabs>
        <w:ind w:firstLine="450"/>
        <w:jc w:val="both"/>
        <w:rPr>
          <w:rFonts w:asciiTheme="minorBidi" w:hAnsiTheme="minorBidi" w:cstheme="minorBidi"/>
          <w:color w:val="000000"/>
          <w:sz w:val="24"/>
          <w:szCs w:val="24"/>
        </w:rPr>
      </w:pPr>
      <w:r w:rsidRPr="0074634F">
        <w:rPr>
          <w:rFonts w:asciiTheme="minorBidi" w:hAnsiTheme="minorBidi" w:cstheme="minorBidi"/>
          <w:color w:val="000000"/>
          <w:sz w:val="24"/>
          <w:szCs w:val="24"/>
        </w:rPr>
        <w:t>(2)</w:t>
      </w:r>
      <w:r w:rsidRPr="0074634F">
        <w:rPr>
          <w:rFonts w:asciiTheme="minorBidi" w:hAnsiTheme="minorBidi" w:cstheme="minorBidi"/>
          <w:color w:val="000000"/>
          <w:sz w:val="24"/>
          <w:szCs w:val="24"/>
        </w:rPr>
        <w:tab/>
        <w:t xml:space="preserve">The </w:t>
      </w:r>
      <w:r w:rsidRPr="0074634F">
        <w:rPr>
          <w:rFonts w:asciiTheme="minorBidi" w:eastAsia="Verdana" w:hAnsiTheme="minorBidi" w:cstheme="minorBidi"/>
          <w:color w:val="000000"/>
          <w:sz w:val="24"/>
          <w:szCs w:val="24"/>
        </w:rPr>
        <w:t>Council, in addition to the powers provided under section 4,</w:t>
      </w:r>
      <w:r w:rsidRPr="0074634F">
        <w:rPr>
          <w:rFonts w:asciiTheme="minorBidi" w:hAnsiTheme="minorBidi" w:cstheme="minorBidi"/>
          <w:color w:val="000000"/>
          <w:sz w:val="24"/>
          <w:szCs w:val="24"/>
        </w:rPr>
        <w:t xml:space="preserve"> shall: </w:t>
      </w:r>
    </w:p>
    <w:p w:rsidR="00AE3290" w:rsidRPr="0074634F" w:rsidRDefault="00AE3290" w:rsidP="0074634F">
      <w:pPr>
        <w:pBdr>
          <w:top w:val="nil"/>
          <w:left w:val="nil"/>
          <w:bottom w:val="nil"/>
          <w:right w:val="nil"/>
          <w:between w:val="nil"/>
        </w:pBdr>
        <w:ind w:left="1800" w:hanging="630"/>
        <w:jc w:val="both"/>
        <w:rPr>
          <w:rFonts w:asciiTheme="minorBidi" w:hAnsiTheme="minorBidi" w:cstheme="minorBidi"/>
          <w:color w:val="000000"/>
          <w:sz w:val="24"/>
          <w:szCs w:val="24"/>
        </w:rPr>
      </w:pPr>
      <w:r w:rsidRPr="0074634F">
        <w:rPr>
          <w:rFonts w:asciiTheme="minorBidi" w:hAnsiTheme="minorBidi" w:cstheme="minorBidi"/>
          <w:color w:val="000000"/>
          <w:sz w:val="24"/>
          <w:szCs w:val="24"/>
        </w:rPr>
        <w:t>(a)</w:t>
      </w:r>
      <w:r w:rsidRPr="0074634F">
        <w:rPr>
          <w:rFonts w:asciiTheme="minorBidi" w:hAnsiTheme="minorBidi" w:cstheme="minorBidi"/>
          <w:color w:val="000000"/>
          <w:sz w:val="24"/>
          <w:szCs w:val="24"/>
        </w:rPr>
        <w:tab/>
      </w:r>
      <w:proofErr w:type="gramStart"/>
      <w:r w:rsidRPr="0074634F">
        <w:rPr>
          <w:rFonts w:asciiTheme="minorBidi" w:hAnsiTheme="minorBidi" w:cstheme="minorBidi"/>
          <w:color w:val="000000"/>
          <w:sz w:val="24"/>
          <w:szCs w:val="24"/>
        </w:rPr>
        <w:t>obtain</w:t>
      </w:r>
      <w:proofErr w:type="gramEnd"/>
      <w:r w:rsidRPr="0074634F">
        <w:rPr>
          <w:rFonts w:asciiTheme="minorBidi" w:hAnsiTheme="minorBidi" w:cstheme="minorBidi"/>
          <w:color w:val="000000"/>
          <w:sz w:val="24"/>
          <w:szCs w:val="24"/>
        </w:rPr>
        <w:t xml:space="preserve"> information regarding prices of essential commodities prevailing in various markets;</w:t>
      </w:r>
    </w:p>
    <w:p w:rsidR="00AE3290" w:rsidRPr="0074634F" w:rsidRDefault="003D2F4B" w:rsidP="0074634F">
      <w:pPr>
        <w:pBdr>
          <w:top w:val="nil"/>
          <w:left w:val="nil"/>
          <w:bottom w:val="nil"/>
          <w:right w:val="nil"/>
          <w:between w:val="nil"/>
        </w:pBdr>
        <w:ind w:left="1800" w:hanging="630"/>
        <w:jc w:val="both"/>
        <w:rPr>
          <w:rFonts w:asciiTheme="minorBidi" w:hAnsiTheme="minorBidi" w:cstheme="minorBidi"/>
          <w:color w:val="000000"/>
          <w:sz w:val="24"/>
          <w:szCs w:val="24"/>
        </w:rPr>
      </w:pPr>
      <w:r>
        <w:rPr>
          <w:rFonts w:asciiTheme="minorBidi" w:hAnsiTheme="minorBidi" w:cstheme="minorBidi"/>
          <w:color w:val="000000"/>
          <w:sz w:val="24"/>
          <w:szCs w:val="24"/>
        </w:rPr>
        <w:t>(b)</w:t>
      </w:r>
      <w:r w:rsidR="00AE3290" w:rsidRPr="0074634F">
        <w:rPr>
          <w:rFonts w:asciiTheme="minorBidi" w:hAnsiTheme="minorBidi" w:cstheme="minorBidi"/>
          <w:color w:val="000000"/>
          <w:sz w:val="24"/>
          <w:szCs w:val="24"/>
        </w:rPr>
        <w:tab/>
      </w:r>
      <w:proofErr w:type="gramStart"/>
      <w:r w:rsidR="00AE3290" w:rsidRPr="0074634F">
        <w:rPr>
          <w:rFonts w:asciiTheme="minorBidi" w:hAnsiTheme="minorBidi" w:cstheme="minorBidi"/>
          <w:color w:val="000000"/>
          <w:sz w:val="24"/>
          <w:szCs w:val="24"/>
        </w:rPr>
        <w:t>review</w:t>
      </w:r>
      <w:proofErr w:type="gramEnd"/>
      <w:r w:rsidR="00AE3290" w:rsidRPr="0074634F">
        <w:rPr>
          <w:rFonts w:asciiTheme="minorBidi" w:hAnsiTheme="minorBidi" w:cstheme="minorBidi"/>
          <w:color w:val="000000"/>
          <w:sz w:val="24"/>
          <w:szCs w:val="24"/>
        </w:rPr>
        <w:t xml:space="preserve"> the prices of essential commodities fixed under the </w:t>
      </w:r>
      <w:r w:rsidR="00FA2274">
        <w:rPr>
          <w:rFonts w:asciiTheme="minorBidi" w:hAnsiTheme="minorBidi" w:cstheme="minorBidi"/>
          <w:color w:val="000000"/>
          <w:sz w:val="24"/>
          <w:szCs w:val="24"/>
        </w:rPr>
        <w:t>Act</w:t>
      </w:r>
      <w:r w:rsidR="00AE3290" w:rsidRPr="0074634F">
        <w:rPr>
          <w:rFonts w:asciiTheme="minorBidi" w:hAnsiTheme="minorBidi" w:cstheme="minorBidi"/>
          <w:color w:val="000000"/>
          <w:sz w:val="24"/>
          <w:szCs w:val="24"/>
        </w:rPr>
        <w:t>;</w:t>
      </w:r>
    </w:p>
    <w:p w:rsidR="00AE3290" w:rsidRPr="0074634F" w:rsidRDefault="00AE3290" w:rsidP="0074634F">
      <w:pPr>
        <w:pBdr>
          <w:top w:val="nil"/>
          <w:left w:val="nil"/>
          <w:bottom w:val="nil"/>
          <w:right w:val="nil"/>
          <w:between w:val="nil"/>
        </w:pBdr>
        <w:ind w:left="1800" w:hanging="630"/>
        <w:jc w:val="both"/>
        <w:rPr>
          <w:rFonts w:asciiTheme="minorBidi" w:hAnsiTheme="minorBidi" w:cstheme="minorBidi"/>
          <w:color w:val="000000"/>
          <w:sz w:val="24"/>
          <w:szCs w:val="24"/>
        </w:rPr>
      </w:pPr>
      <w:r w:rsidRPr="0074634F">
        <w:rPr>
          <w:rFonts w:asciiTheme="minorBidi" w:hAnsiTheme="minorBidi" w:cstheme="minorBidi"/>
          <w:color w:val="000000"/>
          <w:sz w:val="24"/>
          <w:szCs w:val="24"/>
        </w:rPr>
        <w:t xml:space="preserve">(c) </w:t>
      </w:r>
      <w:r w:rsidRPr="0074634F">
        <w:rPr>
          <w:rFonts w:asciiTheme="minorBidi" w:hAnsiTheme="minorBidi" w:cstheme="minorBidi"/>
          <w:color w:val="000000"/>
          <w:sz w:val="24"/>
          <w:szCs w:val="24"/>
        </w:rPr>
        <w:tab/>
      </w:r>
      <w:proofErr w:type="gramStart"/>
      <w:r w:rsidRPr="0074634F">
        <w:rPr>
          <w:rFonts w:asciiTheme="minorBidi" w:hAnsiTheme="minorBidi" w:cstheme="minorBidi"/>
          <w:color w:val="000000"/>
          <w:sz w:val="24"/>
          <w:szCs w:val="24"/>
        </w:rPr>
        <w:t>monitor</w:t>
      </w:r>
      <w:proofErr w:type="gramEnd"/>
      <w:r w:rsidRPr="0074634F">
        <w:rPr>
          <w:rFonts w:asciiTheme="minorBidi" w:hAnsiTheme="minorBidi" w:cstheme="minorBidi"/>
          <w:color w:val="000000"/>
          <w:sz w:val="24"/>
          <w:szCs w:val="24"/>
        </w:rPr>
        <w:t xml:space="preserve"> the action taken under the </w:t>
      </w:r>
      <w:r w:rsidR="00FA2274">
        <w:rPr>
          <w:rFonts w:asciiTheme="minorBidi" w:hAnsiTheme="minorBidi" w:cstheme="minorBidi"/>
          <w:color w:val="000000"/>
          <w:sz w:val="24"/>
          <w:szCs w:val="24"/>
        </w:rPr>
        <w:t>Act</w:t>
      </w:r>
      <w:r w:rsidRPr="0074634F">
        <w:rPr>
          <w:rFonts w:asciiTheme="minorBidi" w:hAnsiTheme="minorBidi" w:cstheme="minorBidi"/>
          <w:color w:val="000000"/>
          <w:sz w:val="24"/>
          <w:szCs w:val="24"/>
        </w:rPr>
        <w:t xml:space="preserve"> for the purposes of price control; and </w:t>
      </w:r>
    </w:p>
    <w:p w:rsidR="00AE3290" w:rsidRPr="0074634F" w:rsidRDefault="00AE3290" w:rsidP="0074634F">
      <w:pPr>
        <w:pBdr>
          <w:top w:val="nil"/>
          <w:left w:val="nil"/>
          <w:bottom w:val="nil"/>
          <w:right w:val="nil"/>
          <w:between w:val="nil"/>
        </w:pBdr>
        <w:ind w:left="1800" w:hanging="630"/>
        <w:jc w:val="both"/>
        <w:rPr>
          <w:rFonts w:asciiTheme="minorBidi" w:hAnsiTheme="minorBidi" w:cstheme="minorBidi"/>
          <w:color w:val="000000"/>
          <w:sz w:val="24"/>
          <w:szCs w:val="24"/>
        </w:rPr>
      </w:pPr>
      <w:r w:rsidRPr="0074634F">
        <w:rPr>
          <w:rFonts w:asciiTheme="minorBidi" w:hAnsiTheme="minorBidi" w:cstheme="minorBidi"/>
          <w:color w:val="000000"/>
          <w:sz w:val="24"/>
          <w:szCs w:val="24"/>
        </w:rPr>
        <w:t>(d)</w:t>
      </w:r>
      <w:r w:rsidRPr="0074634F">
        <w:rPr>
          <w:rFonts w:asciiTheme="minorBidi" w:hAnsiTheme="minorBidi" w:cstheme="minorBidi"/>
          <w:color w:val="000000"/>
          <w:sz w:val="24"/>
          <w:szCs w:val="24"/>
        </w:rPr>
        <w:tab/>
      </w:r>
      <w:proofErr w:type="gramStart"/>
      <w:r w:rsidRPr="0074634F">
        <w:rPr>
          <w:rFonts w:asciiTheme="minorBidi" w:hAnsiTheme="minorBidi" w:cstheme="minorBidi"/>
          <w:color w:val="000000"/>
          <w:sz w:val="24"/>
          <w:szCs w:val="24"/>
        </w:rPr>
        <w:t>issue</w:t>
      </w:r>
      <w:proofErr w:type="gramEnd"/>
      <w:r w:rsidRPr="0074634F">
        <w:rPr>
          <w:rFonts w:asciiTheme="minorBidi" w:hAnsiTheme="minorBidi" w:cstheme="minorBidi"/>
          <w:color w:val="000000"/>
          <w:sz w:val="24"/>
          <w:szCs w:val="24"/>
        </w:rPr>
        <w:t xml:space="preserve"> directions and orders to ensure implementation of the provisions of the </w:t>
      </w:r>
      <w:r w:rsidR="00FA2274">
        <w:rPr>
          <w:rFonts w:asciiTheme="minorBidi" w:hAnsiTheme="minorBidi" w:cstheme="minorBidi"/>
          <w:color w:val="000000"/>
          <w:sz w:val="24"/>
          <w:szCs w:val="24"/>
        </w:rPr>
        <w:t>Act</w:t>
      </w:r>
      <w:r w:rsidRPr="0074634F">
        <w:rPr>
          <w:rFonts w:asciiTheme="minorBidi" w:hAnsiTheme="minorBidi" w:cstheme="minorBidi"/>
          <w:color w:val="000000"/>
          <w:sz w:val="24"/>
          <w:szCs w:val="24"/>
        </w:rPr>
        <w:t xml:space="preserve">. </w:t>
      </w:r>
    </w:p>
    <w:p w:rsidR="00C031A5" w:rsidRDefault="00C031A5" w:rsidP="00C031A5">
      <w:pPr>
        <w:jc w:val="both"/>
        <w:rPr>
          <w:rFonts w:asciiTheme="minorBidi" w:eastAsia="Arial" w:hAnsiTheme="minorBidi" w:cstheme="minorBidi"/>
          <w:b/>
          <w:sz w:val="24"/>
          <w:szCs w:val="24"/>
        </w:rPr>
      </w:pPr>
    </w:p>
    <w:p w:rsidR="00AE3290" w:rsidRPr="0074634F" w:rsidRDefault="00C031A5" w:rsidP="00C031A5">
      <w:pPr>
        <w:jc w:val="both"/>
        <w:rPr>
          <w:rFonts w:asciiTheme="minorBidi" w:eastAsia="Arial" w:hAnsiTheme="minorBidi" w:cstheme="minorBidi"/>
          <w:b/>
          <w:sz w:val="24"/>
          <w:szCs w:val="24"/>
        </w:rPr>
      </w:pPr>
      <w:r>
        <w:rPr>
          <w:rFonts w:asciiTheme="minorBidi" w:eastAsia="Arial" w:hAnsiTheme="minorBidi" w:cstheme="minorBidi"/>
          <w:b/>
          <w:sz w:val="24"/>
          <w:szCs w:val="24"/>
        </w:rPr>
        <w:t>4.</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Powers to make orders</w:t>
      </w:r>
      <w:r w:rsidR="00AE3290" w:rsidRPr="0074634F">
        <w:rPr>
          <w:rFonts w:asciiTheme="minorBidi" w:eastAsia="Arial" w:hAnsiTheme="minorBidi" w:cstheme="minorBidi"/>
          <w:sz w:val="24"/>
          <w:szCs w:val="24"/>
        </w:rPr>
        <w:t>.– (1) The Council itself or through the Provincial Controller General, any authorized officer or Controller of Prices and Supplies, for specific essential commodities, so far as it appears to it to be necessary or expedient for securing equitable distribution of an essential commodity and its availability at fair prices, may, by an order, provide for regulating the prices, production, movement, transport, supply, distribution, disposal and sale of</w:t>
      </w:r>
      <w:bookmarkStart w:id="1" w:name="page3"/>
      <w:bookmarkEnd w:id="1"/>
      <w:r w:rsidR="00AE3290"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sz w:val="24"/>
          <w:szCs w:val="24"/>
        </w:rPr>
        <w:t>the essential commodity and for the price to be charged or paid for it at any stage of transaction therein.</w:t>
      </w:r>
    </w:p>
    <w:p w:rsidR="00AE3290" w:rsidRPr="0074634F" w:rsidRDefault="00AE3290" w:rsidP="0074634F">
      <w:pPr>
        <w:numPr>
          <w:ilvl w:val="0"/>
          <w:numId w:val="4"/>
        </w:numPr>
        <w:ind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Without prejudice to the generality of the powers conferred by sub-section (1), an order may provide:</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controlling the prices at which any essential commodity may be bought or sold in any area;</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regulating the production, treatment and keeping of any essential commodity;</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regulating, by </w:t>
      </w:r>
      <w:proofErr w:type="spellStart"/>
      <w:r w:rsidRPr="0074634F">
        <w:rPr>
          <w:rFonts w:asciiTheme="minorBidi" w:eastAsia="Arial" w:hAnsiTheme="minorBidi" w:cstheme="minorBidi"/>
          <w:sz w:val="24"/>
          <w:szCs w:val="24"/>
        </w:rPr>
        <w:t>licences</w:t>
      </w:r>
      <w:proofErr w:type="spellEnd"/>
      <w:r w:rsidRPr="0074634F">
        <w:rPr>
          <w:rFonts w:asciiTheme="minorBidi" w:eastAsia="Arial" w:hAnsiTheme="minorBidi" w:cstheme="minorBidi"/>
          <w:sz w:val="24"/>
          <w:szCs w:val="24"/>
        </w:rPr>
        <w:t>, permits or otherwise, the transportation, movement and distribution in the Province of an essential commodity;</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prohibiting the withholding of sale of an essential commodity ordinarily kept for sale;</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requiring any person holding stock of essential commodity to sell in whole or a specified part of the stock at such price, to such persons or class of persons and under such conditions as may be specified in the order;</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fixing the maximum quantity of any essential commodity which may at any time be possessed by a producer or dealer;</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for collecting any information or statistics with a view to regulating or prohibiting any of the matters aforesaid;</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requiring persons engaged in any of the matters aforesaid in respect of any essential commodity to maintain and produce for inspection of such books, accounts and records relating to their </w:t>
      </w:r>
      <w:r w:rsidRPr="0074634F">
        <w:rPr>
          <w:rFonts w:asciiTheme="minorBidi" w:eastAsia="Arial" w:hAnsiTheme="minorBidi" w:cstheme="minorBidi"/>
          <w:sz w:val="24"/>
          <w:szCs w:val="24"/>
        </w:rPr>
        <w:lastRenderedPageBreak/>
        <w:t>business and to furnish such information relating thereto, as may be specified in the order;</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requiring every importer, producer, dealer, wholesaler and retailer to mark the essential commodities with the sale prices and to exhibit on his premises a price list of the essential commodities held by him for sale; </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any incidental and supplementary matters, including in particular the entering and search of premises, vehicles and vessels and seizure by a person authorized to </w:t>
      </w:r>
      <w:r w:rsidR="00AC1A41" w:rsidRPr="0074634F">
        <w:rPr>
          <w:rFonts w:asciiTheme="minorBidi" w:eastAsia="Arial" w:hAnsiTheme="minorBidi" w:cstheme="minorBidi"/>
          <w:sz w:val="24"/>
          <w:szCs w:val="24"/>
        </w:rPr>
        <w:t>make such search of any article</w:t>
      </w:r>
      <w:r w:rsidRPr="0074634F">
        <w:rPr>
          <w:rFonts w:asciiTheme="minorBidi" w:eastAsia="Arial" w:hAnsiTheme="minorBidi" w:cstheme="minorBidi"/>
          <w:sz w:val="24"/>
          <w:szCs w:val="24"/>
        </w:rPr>
        <w:t xml:space="preserve"> in respect of which such person has reason to believe that a contravention of the order has been, is being or is about</w:t>
      </w:r>
      <w:r w:rsidR="00F434AB" w:rsidRPr="0074634F">
        <w:rPr>
          <w:rFonts w:asciiTheme="minorBidi" w:eastAsia="Arial" w:hAnsiTheme="minorBidi" w:cstheme="minorBidi"/>
          <w:sz w:val="24"/>
          <w:szCs w:val="24"/>
        </w:rPr>
        <w:t xml:space="preserve"> to be committed, or any record</w:t>
      </w:r>
      <w:r w:rsidRPr="0074634F">
        <w:rPr>
          <w:rFonts w:asciiTheme="minorBidi" w:eastAsia="Arial" w:hAnsiTheme="minorBidi" w:cstheme="minorBidi"/>
          <w:sz w:val="24"/>
          <w:szCs w:val="24"/>
        </w:rPr>
        <w:t xml:space="preserve"> connected therewith, the grant or issue of </w:t>
      </w:r>
      <w:proofErr w:type="spellStart"/>
      <w:r w:rsidRPr="0074634F">
        <w:rPr>
          <w:rFonts w:asciiTheme="minorBidi" w:eastAsia="Arial" w:hAnsiTheme="minorBidi" w:cstheme="minorBidi"/>
          <w:sz w:val="24"/>
          <w:szCs w:val="24"/>
        </w:rPr>
        <w:t>licences</w:t>
      </w:r>
      <w:proofErr w:type="spellEnd"/>
      <w:r w:rsidRPr="0074634F">
        <w:rPr>
          <w:rFonts w:asciiTheme="minorBidi" w:eastAsia="Arial" w:hAnsiTheme="minorBidi" w:cstheme="minorBidi"/>
          <w:sz w:val="24"/>
          <w:szCs w:val="24"/>
        </w:rPr>
        <w:t>, permits or other documents and the charging of fees therefor; and</w:t>
      </w:r>
    </w:p>
    <w:p w:rsidR="00AE3290" w:rsidRPr="0074634F" w:rsidRDefault="00AE3290" w:rsidP="00C031A5">
      <w:pPr>
        <w:numPr>
          <w:ilvl w:val="1"/>
          <w:numId w:val="5"/>
        </w:numPr>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seizure and forfeiture of stock of essential commodities and sealing of the business place or premises found in contravention of the provisions of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subject to providing opportunity of being heard and recording reasons in writing: provided that the provisions of the Code shall not be applicable on search, s</w:t>
      </w:r>
      <w:r w:rsidR="00F434AB" w:rsidRPr="0074634F">
        <w:rPr>
          <w:rFonts w:asciiTheme="minorBidi" w:eastAsia="Arial" w:hAnsiTheme="minorBidi" w:cstheme="minorBidi"/>
          <w:sz w:val="24"/>
          <w:szCs w:val="24"/>
        </w:rPr>
        <w:t>eizure and forfeiture under the</w:t>
      </w:r>
      <w:r w:rsidRPr="0074634F">
        <w:rPr>
          <w:rFonts w:asciiTheme="minorBidi" w:eastAsia="Arial" w:hAnsiTheme="minorBidi" w:cstheme="minorBidi"/>
          <w:sz w:val="24"/>
          <w:szCs w:val="24"/>
        </w:rPr>
        <w:t xml:space="preserv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w:t>
      </w:r>
    </w:p>
    <w:p w:rsidR="00C031A5" w:rsidRDefault="00C031A5" w:rsidP="00C031A5">
      <w:pPr>
        <w:tabs>
          <w:tab w:val="left" w:pos="720"/>
        </w:tabs>
        <w:jc w:val="both"/>
        <w:rPr>
          <w:rFonts w:asciiTheme="minorBidi" w:eastAsia="Arial" w:hAnsiTheme="minorBidi" w:cstheme="minorBidi"/>
          <w:b/>
          <w:bCs/>
          <w:sz w:val="24"/>
          <w:szCs w:val="24"/>
        </w:rPr>
      </w:pPr>
    </w:p>
    <w:p w:rsidR="00AE3290" w:rsidRPr="0074634F" w:rsidRDefault="00C031A5" w:rsidP="00C031A5">
      <w:pPr>
        <w:tabs>
          <w:tab w:val="left" w:pos="720"/>
        </w:tabs>
        <w:jc w:val="both"/>
        <w:rPr>
          <w:rFonts w:asciiTheme="minorBidi" w:eastAsia="Arial" w:hAnsiTheme="minorBidi" w:cstheme="minorBidi"/>
          <w:sz w:val="24"/>
          <w:szCs w:val="24"/>
        </w:rPr>
      </w:pPr>
      <w:r>
        <w:rPr>
          <w:rFonts w:asciiTheme="minorBidi" w:eastAsia="Arial" w:hAnsiTheme="minorBidi" w:cstheme="minorBidi"/>
          <w:b/>
          <w:bCs/>
          <w:sz w:val="24"/>
          <w:szCs w:val="24"/>
        </w:rPr>
        <w:t>5.</w:t>
      </w:r>
      <w:r>
        <w:rPr>
          <w:rFonts w:asciiTheme="minorBidi" w:eastAsia="Arial" w:hAnsiTheme="minorBidi" w:cstheme="minorBidi"/>
          <w:b/>
          <w:bCs/>
          <w:sz w:val="24"/>
          <w:szCs w:val="24"/>
        </w:rPr>
        <w:tab/>
      </w:r>
      <w:r w:rsidR="00AE3290" w:rsidRPr="0074634F">
        <w:rPr>
          <w:rFonts w:asciiTheme="minorBidi" w:eastAsia="Arial" w:hAnsiTheme="minorBidi" w:cstheme="minorBidi"/>
          <w:b/>
          <w:bCs/>
          <w:sz w:val="24"/>
          <w:szCs w:val="24"/>
        </w:rPr>
        <w:t>Provincial Controller General, his powers and functions</w:t>
      </w:r>
      <w:r w:rsidR="00AE3290" w:rsidRPr="0074634F">
        <w:rPr>
          <w:rFonts w:asciiTheme="minorBidi" w:eastAsia="Arial" w:hAnsiTheme="minorBidi" w:cstheme="minorBidi"/>
          <w:sz w:val="24"/>
          <w:szCs w:val="24"/>
        </w:rPr>
        <w:t xml:space="preserve">.– (1) The Secretary, Industries, Commerce, Investment and Skills Development Department shall be the Provincial Controller General for the purposes of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w:t>
      </w:r>
    </w:p>
    <w:p w:rsidR="00AE3290" w:rsidRPr="0074634F" w:rsidRDefault="00AE3290" w:rsidP="0074634F">
      <w:pPr>
        <w:pStyle w:val="ListParagraph"/>
        <w:numPr>
          <w:ilvl w:val="1"/>
          <w:numId w:val="1"/>
        </w:numPr>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The Provincial Controller General may, by an order, authorize any officer of the Government to exercise his powers and functions within any specific area and with regard to any specific essential commodity or class of commodities, as he may deem fit.</w:t>
      </w:r>
    </w:p>
    <w:p w:rsidR="00AE3290" w:rsidRPr="0074634F" w:rsidRDefault="00AE3290" w:rsidP="0074634F">
      <w:pPr>
        <w:pStyle w:val="ListParagraph"/>
        <w:numPr>
          <w:ilvl w:val="1"/>
          <w:numId w:val="1"/>
        </w:numPr>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A Deputy Commissioner shall be the Controller of Prices and Supplies in his respective District and exercise the powers and functions of Provincial Controller General in his respective jurisdiction. </w:t>
      </w:r>
    </w:p>
    <w:p w:rsidR="00AE3290" w:rsidRPr="0074634F" w:rsidRDefault="00AE3290" w:rsidP="0074634F">
      <w:pPr>
        <w:pStyle w:val="ListParagraph"/>
        <w:numPr>
          <w:ilvl w:val="1"/>
          <w:numId w:val="1"/>
        </w:numPr>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For the purpose of exercising powers and performing functions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the Provincial Controller General or any officer authorized by him or Controller of Prices and Supplies in consultation with the District Price Control Committee notified by him, in his respective jurisdiction, may: </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seek monthly or periodical statement or record from a producer, dealer, importer or their representatives as and when required; </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enter and search any premises of any trade association and verify the information provided by such association;</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seek documents or record from any source for the purposes of order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and such source shall provide the necessary assistance; </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fix the price of an essential commodity for any category or tier of available brands in the case of differentiated commodities, after completing the procedure as may be required by the Provincial Controller General or any officer authorized by him or Controller of Prices and Supplies;</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seek record and assistance of any </w:t>
      </w:r>
      <w:r w:rsidR="00BC4B93" w:rsidRPr="0074634F">
        <w:rPr>
          <w:rFonts w:asciiTheme="minorBidi" w:eastAsia="Arial" w:hAnsiTheme="minorBidi" w:cstheme="minorBidi"/>
          <w:sz w:val="24"/>
          <w:szCs w:val="24"/>
        </w:rPr>
        <w:t>relevant organization</w:t>
      </w:r>
      <w:r w:rsidRPr="0074634F">
        <w:rPr>
          <w:rFonts w:asciiTheme="minorBidi" w:eastAsia="Arial" w:hAnsiTheme="minorBidi" w:cstheme="minorBidi"/>
          <w:sz w:val="24"/>
          <w:szCs w:val="24"/>
        </w:rPr>
        <w:t xml:space="preserve"> either Federal or Provincial for the purpose of fixation of the price of essential commodities, if deems necessary; and</w:t>
      </w:r>
    </w:p>
    <w:p w:rsidR="00AE3290" w:rsidRPr="0074634F" w:rsidRDefault="00AE3290" w:rsidP="00C031A5">
      <w:pPr>
        <w:pStyle w:val="ListParagraph"/>
        <w:numPr>
          <w:ilvl w:val="0"/>
          <w:numId w:val="7"/>
        </w:numPr>
        <w:ind w:left="216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search, seize and forfeit stock of essential commodities and seal the business place or premises found in contravention of the provisions of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subject to providing opportunity of being heard and recording reasons in writing: provided that the </w:t>
      </w:r>
      <w:r w:rsidRPr="0074634F">
        <w:rPr>
          <w:rFonts w:asciiTheme="minorBidi" w:eastAsia="Arial" w:hAnsiTheme="minorBidi" w:cstheme="minorBidi"/>
          <w:sz w:val="24"/>
          <w:szCs w:val="24"/>
        </w:rPr>
        <w:lastRenderedPageBreak/>
        <w:t>provisions of the Code shall not be applicable on search, s</w:t>
      </w:r>
      <w:r w:rsidR="00BC4B93" w:rsidRPr="0074634F">
        <w:rPr>
          <w:rFonts w:asciiTheme="minorBidi" w:eastAsia="Arial" w:hAnsiTheme="minorBidi" w:cstheme="minorBidi"/>
          <w:sz w:val="24"/>
          <w:szCs w:val="24"/>
        </w:rPr>
        <w:t>eizure and forfeiture under the</w:t>
      </w:r>
      <w:r w:rsidRPr="0074634F">
        <w:rPr>
          <w:rFonts w:asciiTheme="minorBidi" w:eastAsia="Arial" w:hAnsiTheme="minorBidi" w:cstheme="minorBidi"/>
          <w:sz w:val="24"/>
          <w:szCs w:val="24"/>
        </w:rPr>
        <w:t xml:space="preserv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w:t>
      </w:r>
    </w:p>
    <w:p w:rsidR="00C031A5" w:rsidRDefault="00C031A5" w:rsidP="00C031A5">
      <w:pPr>
        <w:pStyle w:val="ListParagraph"/>
        <w:ind w:left="0"/>
        <w:jc w:val="both"/>
        <w:rPr>
          <w:rFonts w:asciiTheme="minorBidi" w:eastAsia="Arial" w:hAnsiTheme="minorBidi" w:cstheme="minorBidi"/>
          <w:b/>
          <w:bCs/>
          <w:sz w:val="24"/>
          <w:szCs w:val="24"/>
        </w:rPr>
      </w:pPr>
    </w:p>
    <w:p w:rsidR="00AE3290" w:rsidRPr="0074634F" w:rsidRDefault="00C031A5" w:rsidP="00C031A5">
      <w:pPr>
        <w:pStyle w:val="ListParagraph"/>
        <w:ind w:left="0"/>
        <w:jc w:val="both"/>
        <w:rPr>
          <w:rFonts w:asciiTheme="minorBidi" w:eastAsia="Arial" w:hAnsiTheme="minorBidi" w:cstheme="minorBidi"/>
          <w:sz w:val="24"/>
          <w:szCs w:val="24"/>
        </w:rPr>
      </w:pPr>
      <w:r>
        <w:rPr>
          <w:rFonts w:asciiTheme="minorBidi" w:eastAsia="Arial" w:hAnsiTheme="minorBidi" w:cstheme="minorBidi"/>
          <w:b/>
          <w:bCs/>
          <w:sz w:val="24"/>
          <w:szCs w:val="24"/>
        </w:rPr>
        <w:t>6.</w:t>
      </w:r>
      <w:r>
        <w:rPr>
          <w:rFonts w:asciiTheme="minorBidi" w:eastAsia="Arial" w:hAnsiTheme="minorBidi" w:cstheme="minorBidi"/>
          <w:b/>
          <w:bCs/>
          <w:sz w:val="24"/>
          <w:szCs w:val="24"/>
        </w:rPr>
        <w:tab/>
      </w:r>
      <w:r w:rsidR="00AE3290" w:rsidRPr="0074634F">
        <w:rPr>
          <w:rFonts w:asciiTheme="minorBidi" w:eastAsia="Arial" w:hAnsiTheme="minorBidi" w:cstheme="minorBidi"/>
          <w:b/>
          <w:bCs/>
          <w:sz w:val="24"/>
          <w:szCs w:val="24"/>
        </w:rPr>
        <w:t>Fixation of prices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(1) Subject to such directions as may be </w:t>
      </w:r>
      <w:r w:rsidR="00BC4B93" w:rsidRPr="0074634F">
        <w:rPr>
          <w:rFonts w:asciiTheme="minorBidi" w:eastAsia="Arial" w:hAnsiTheme="minorBidi" w:cstheme="minorBidi"/>
          <w:sz w:val="24"/>
          <w:szCs w:val="24"/>
        </w:rPr>
        <w:t>passed</w:t>
      </w:r>
      <w:r w:rsidR="00AE3290" w:rsidRPr="0074634F">
        <w:rPr>
          <w:rFonts w:asciiTheme="minorBidi" w:eastAsia="Arial" w:hAnsiTheme="minorBidi" w:cstheme="minorBidi"/>
          <w:sz w:val="24"/>
          <w:szCs w:val="24"/>
        </w:rPr>
        <w:t xml:space="preserve"> by the Council, the Provincial Controller General or any officer authorized by him or Controller of Prices and Supplies, may by an order fix the specific maximum prices of essential commodities and different prices may be fixed for different localities or at different stages of transaction and the period for which it is being fixed for any essential commodity or classes of commodities.</w:t>
      </w:r>
    </w:p>
    <w:p w:rsidR="00AE3290" w:rsidRPr="0074634F" w:rsidRDefault="00AE3290" w:rsidP="0074634F">
      <w:pPr>
        <w:pStyle w:val="ListParagraph"/>
        <w:numPr>
          <w:ilvl w:val="0"/>
          <w:numId w:val="11"/>
        </w:numPr>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The Provincial Controller General or any officer authorized by him or Controller of Prices and Supplies may review the prices so fixed or extend the period of the order under sub-section (1) if the circumstances so demand, by recording reasons in writing.</w:t>
      </w:r>
    </w:p>
    <w:p w:rsidR="00C031A5" w:rsidRDefault="00C031A5" w:rsidP="00C031A5">
      <w:pPr>
        <w:pStyle w:val="ListParagraph"/>
        <w:ind w:left="0"/>
        <w:jc w:val="both"/>
        <w:rPr>
          <w:rFonts w:asciiTheme="minorBidi" w:eastAsia="Arial" w:hAnsiTheme="minorBidi" w:cstheme="minorBidi"/>
          <w:b/>
          <w:sz w:val="24"/>
          <w:szCs w:val="24"/>
        </w:rPr>
      </w:pPr>
    </w:p>
    <w:p w:rsidR="00AE3290" w:rsidRPr="0074634F" w:rsidRDefault="00C031A5" w:rsidP="00C031A5">
      <w:pPr>
        <w:pStyle w:val="ListParagraph"/>
        <w:ind w:left="0"/>
        <w:jc w:val="both"/>
        <w:rPr>
          <w:rFonts w:asciiTheme="minorBidi" w:eastAsia="Arial" w:hAnsiTheme="minorBidi" w:cstheme="minorBidi"/>
          <w:sz w:val="24"/>
          <w:szCs w:val="24"/>
        </w:rPr>
      </w:pPr>
      <w:r>
        <w:rPr>
          <w:rFonts w:asciiTheme="minorBidi" w:eastAsia="Arial" w:hAnsiTheme="minorBidi" w:cstheme="minorBidi"/>
          <w:b/>
          <w:sz w:val="24"/>
          <w:szCs w:val="24"/>
        </w:rPr>
        <w:t>7.</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Selling or re-selling of essential commodities</w:t>
      </w:r>
      <w:r w:rsidR="00AE3290" w:rsidRPr="0074634F">
        <w:rPr>
          <w:rFonts w:asciiTheme="minorBidi" w:eastAsia="Arial" w:hAnsiTheme="minorBidi" w:cstheme="minorBidi"/>
          <w:sz w:val="24"/>
          <w:szCs w:val="24"/>
        </w:rPr>
        <w:t>.– No person shall sell or re-sell any essential commodity at a price higher than the maximum price so fixed</w:t>
      </w:r>
      <w:r w:rsidR="00BC4B93" w:rsidRPr="0074634F">
        <w:rPr>
          <w:rFonts w:asciiTheme="minorBidi" w:eastAsia="Arial" w:hAnsiTheme="minorBidi" w:cstheme="minorBidi"/>
          <w:sz w:val="24"/>
          <w:szCs w:val="24"/>
        </w:rPr>
        <w:t xml:space="preserve"> and</w:t>
      </w:r>
      <w:r w:rsidR="006D2D02" w:rsidRPr="0074634F">
        <w:rPr>
          <w:rFonts w:asciiTheme="minorBidi" w:eastAsia="Arial" w:hAnsiTheme="minorBidi" w:cstheme="minorBidi"/>
          <w:sz w:val="24"/>
          <w:szCs w:val="24"/>
        </w:rPr>
        <w:t xml:space="preserve"> such person shall display</w:t>
      </w:r>
      <w:r w:rsidR="00AE3290" w:rsidRPr="0074634F">
        <w:rPr>
          <w:rFonts w:asciiTheme="minorBidi" w:eastAsia="Arial" w:hAnsiTheme="minorBidi" w:cstheme="minorBidi"/>
          <w:sz w:val="24"/>
          <w:szCs w:val="24"/>
        </w:rPr>
        <w:t xml:space="preserve"> </w:t>
      </w:r>
      <w:r w:rsidR="00440FCD" w:rsidRPr="0074634F">
        <w:rPr>
          <w:rFonts w:asciiTheme="minorBidi" w:eastAsia="Arial" w:hAnsiTheme="minorBidi" w:cstheme="minorBidi"/>
          <w:sz w:val="24"/>
          <w:szCs w:val="24"/>
        </w:rPr>
        <w:t xml:space="preserve">a list of fixed </w:t>
      </w:r>
      <w:r w:rsidR="00AE3290" w:rsidRPr="0074634F">
        <w:rPr>
          <w:rFonts w:asciiTheme="minorBidi" w:eastAsia="Arial" w:hAnsiTheme="minorBidi" w:cstheme="minorBidi"/>
          <w:sz w:val="24"/>
          <w:szCs w:val="24"/>
        </w:rPr>
        <w:t>prices of essential commodities at conspicuous place of his sale point.</w:t>
      </w:r>
    </w:p>
    <w:p w:rsidR="00C031A5" w:rsidRDefault="00C031A5" w:rsidP="00C031A5">
      <w:pPr>
        <w:pStyle w:val="ListParagraph"/>
        <w:ind w:left="0"/>
        <w:jc w:val="both"/>
        <w:rPr>
          <w:rFonts w:asciiTheme="minorBidi" w:eastAsia="Arial" w:hAnsiTheme="minorBidi" w:cstheme="minorBidi"/>
          <w:b/>
          <w:sz w:val="24"/>
          <w:szCs w:val="24"/>
        </w:rPr>
      </w:pPr>
    </w:p>
    <w:p w:rsidR="00AE3290" w:rsidRPr="0074634F" w:rsidRDefault="00C031A5" w:rsidP="00275179">
      <w:pPr>
        <w:pStyle w:val="ListParagraph"/>
        <w:ind w:left="0"/>
        <w:jc w:val="both"/>
        <w:rPr>
          <w:rFonts w:asciiTheme="minorBidi" w:eastAsia="Arial" w:hAnsiTheme="minorBidi" w:cstheme="minorBidi"/>
          <w:sz w:val="24"/>
          <w:szCs w:val="24"/>
        </w:rPr>
      </w:pPr>
      <w:r>
        <w:rPr>
          <w:rFonts w:asciiTheme="minorBidi" w:eastAsia="Arial" w:hAnsiTheme="minorBidi" w:cstheme="minorBidi"/>
          <w:b/>
          <w:sz w:val="24"/>
          <w:szCs w:val="24"/>
        </w:rPr>
        <w:t>8.</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Disposal of seized essential commodity</w:t>
      </w:r>
      <w:proofErr w:type="gramStart"/>
      <w:r w:rsidR="00AE3290" w:rsidRPr="0074634F">
        <w:rPr>
          <w:rFonts w:asciiTheme="minorBidi" w:eastAsia="Arial" w:hAnsiTheme="minorBidi" w:cstheme="minorBidi"/>
          <w:sz w:val="24"/>
          <w:szCs w:val="24"/>
        </w:rPr>
        <w:t>.</w:t>
      </w:r>
      <w:r w:rsidR="00275179"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(1) Notwithstanding anything contained in any other law for the time being in force and in addition to the prosecution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the essential commodities seized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may be sold by an officer who seized the essential commodities, on the spot at the prices fixed for such essential c</w:t>
      </w:r>
      <w:r w:rsidR="00CC0FF8" w:rsidRPr="0074634F">
        <w:rPr>
          <w:rFonts w:asciiTheme="minorBidi" w:eastAsia="Arial" w:hAnsiTheme="minorBidi" w:cstheme="minorBidi"/>
          <w:sz w:val="24"/>
          <w:szCs w:val="24"/>
        </w:rPr>
        <w:t xml:space="preserve">ommodities under the </w:t>
      </w:r>
      <w:r w:rsidR="00FA2274">
        <w:rPr>
          <w:rFonts w:asciiTheme="minorBidi" w:eastAsia="Arial" w:hAnsiTheme="minorBidi" w:cstheme="minorBidi"/>
          <w:sz w:val="24"/>
          <w:szCs w:val="24"/>
        </w:rPr>
        <w:t>Act</w:t>
      </w:r>
      <w:r w:rsidR="00CC0FF8" w:rsidRPr="0074634F">
        <w:rPr>
          <w:rFonts w:asciiTheme="minorBidi" w:eastAsia="Arial" w:hAnsiTheme="minorBidi" w:cstheme="minorBidi"/>
          <w:sz w:val="24"/>
          <w:szCs w:val="24"/>
        </w:rPr>
        <w:t>.</w:t>
      </w:r>
    </w:p>
    <w:p w:rsidR="00AE3290" w:rsidRPr="0074634F" w:rsidRDefault="00270D96" w:rsidP="0074634F">
      <w:pPr>
        <w:pStyle w:val="ListParagraph"/>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(2)</w:t>
      </w:r>
      <w:r w:rsidRPr="0074634F">
        <w:rPr>
          <w:rFonts w:asciiTheme="minorBidi" w:eastAsia="Arial" w:hAnsiTheme="minorBidi" w:cstheme="minorBidi"/>
          <w:sz w:val="24"/>
          <w:szCs w:val="24"/>
        </w:rPr>
        <w:tab/>
      </w:r>
      <w:r w:rsidR="00AE3290" w:rsidRPr="0074634F">
        <w:rPr>
          <w:rFonts w:asciiTheme="minorBidi" w:eastAsia="Arial" w:hAnsiTheme="minorBidi" w:cstheme="minorBidi"/>
          <w:sz w:val="24"/>
          <w:szCs w:val="24"/>
        </w:rPr>
        <w:t>The sale proceeds so collected under sub-section (1) shall be deposited in a profit bearing bank account in any Scheduled Bank empowered to receive Government dues and if</w:t>
      </w:r>
      <w:r w:rsidR="00566B5F" w:rsidRPr="0074634F">
        <w:rPr>
          <w:rFonts w:asciiTheme="minorBidi" w:eastAsia="Arial" w:hAnsiTheme="minorBidi" w:cstheme="minorBidi"/>
          <w:sz w:val="24"/>
          <w:szCs w:val="24"/>
        </w:rPr>
        <w:t xml:space="preserve"> the accused person whose essential commodity is sold is</w:t>
      </w:r>
      <w:r w:rsidR="00AE3290" w:rsidRPr="0074634F">
        <w:rPr>
          <w:rFonts w:asciiTheme="minorBidi" w:eastAsia="Arial" w:hAnsiTheme="minorBidi" w:cstheme="minorBidi"/>
          <w:sz w:val="24"/>
          <w:szCs w:val="24"/>
        </w:rPr>
        <w:t>:</w:t>
      </w:r>
    </w:p>
    <w:p w:rsidR="00AE3290" w:rsidRPr="0074634F" w:rsidRDefault="00AE3290" w:rsidP="0074634F">
      <w:pPr>
        <w:pStyle w:val="ListParagraph"/>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(a) </w:t>
      </w:r>
      <w:r w:rsidRPr="0074634F">
        <w:rPr>
          <w:rFonts w:asciiTheme="minorBidi" w:eastAsia="Arial" w:hAnsiTheme="minorBidi" w:cstheme="minorBidi"/>
          <w:sz w:val="24"/>
          <w:szCs w:val="24"/>
        </w:rPr>
        <w:tab/>
      </w:r>
      <w:proofErr w:type="gramStart"/>
      <w:r w:rsidRPr="0074634F">
        <w:rPr>
          <w:rFonts w:asciiTheme="minorBidi" w:eastAsia="Arial" w:hAnsiTheme="minorBidi" w:cstheme="minorBidi"/>
          <w:sz w:val="24"/>
          <w:szCs w:val="24"/>
        </w:rPr>
        <w:t>acquitted</w:t>
      </w:r>
      <w:proofErr w:type="gramEnd"/>
      <w:r w:rsidRPr="0074634F">
        <w:rPr>
          <w:rFonts w:asciiTheme="minorBidi" w:eastAsia="Arial" w:hAnsiTheme="minorBidi" w:cstheme="minorBidi"/>
          <w:sz w:val="24"/>
          <w:szCs w:val="24"/>
        </w:rPr>
        <w:t xml:space="preserve"> of an offence, the deposited amount shall be released to the said accused person; or </w:t>
      </w:r>
    </w:p>
    <w:p w:rsidR="00AE3290" w:rsidRPr="0074634F" w:rsidRDefault="00AE3290" w:rsidP="0074634F">
      <w:pPr>
        <w:pStyle w:val="ListParagraph"/>
        <w:ind w:left="2160" w:hanging="720"/>
        <w:jc w:val="both"/>
        <w:rPr>
          <w:rFonts w:asciiTheme="minorBidi" w:eastAsia="Arial" w:hAnsiTheme="minorBidi" w:cstheme="minorBidi"/>
          <w:sz w:val="24"/>
          <w:szCs w:val="24"/>
        </w:rPr>
      </w:pPr>
      <w:r w:rsidRPr="0074634F">
        <w:rPr>
          <w:rFonts w:asciiTheme="minorBidi" w:eastAsia="Arial" w:hAnsiTheme="minorBidi" w:cstheme="minorBidi"/>
          <w:sz w:val="24"/>
          <w:szCs w:val="24"/>
        </w:rPr>
        <w:t>(b)</w:t>
      </w:r>
      <w:r w:rsidRPr="0074634F">
        <w:rPr>
          <w:rFonts w:asciiTheme="minorBidi" w:eastAsia="Arial" w:hAnsiTheme="minorBidi" w:cstheme="minorBidi"/>
          <w:sz w:val="24"/>
          <w:szCs w:val="24"/>
        </w:rPr>
        <w:tab/>
      </w:r>
      <w:proofErr w:type="gramStart"/>
      <w:r w:rsidRPr="0074634F">
        <w:rPr>
          <w:rFonts w:asciiTheme="minorBidi" w:eastAsia="Arial" w:hAnsiTheme="minorBidi" w:cstheme="minorBidi"/>
          <w:sz w:val="24"/>
          <w:szCs w:val="24"/>
        </w:rPr>
        <w:t>convicted</w:t>
      </w:r>
      <w:proofErr w:type="gramEnd"/>
      <w:r w:rsidRPr="0074634F">
        <w:rPr>
          <w:rFonts w:asciiTheme="minorBidi" w:eastAsia="Arial" w:hAnsiTheme="minorBidi" w:cstheme="minorBidi"/>
          <w:sz w:val="24"/>
          <w:szCs w:val="24"/>
        </w:rPr>
        <w:t xml:space="preserve"> of an offence, the deposited amount shall be forfeited to the Government.   </w:t>
      </w:r>
    </w:p>
    <w:p w:rsidR="00C031A5" w:rsidRDefault="00C031A5" w:rsidP="00C031A5">
      <w:pPr>
        <w:jc w:val="both"/>
        <w:rPr>
          <w:rFonts w:asciiTheme="minorBidi" w:eastAsia="Arial" w:hAnsiTheme="minorBidi" w:cstheme="minorBidi"/>
          <w:b/>
          <w:sz w:val="24"/>
          <w:szCs w:val="24"/>
        </w:rPr>
      </w:pPr>
    </w:p>
    <w:p w:rsidR="00AE3290" w:rsidRPr="0074634F" w:rsidRDefault="00C031A5" w:rsidP="00C031A5">
      <w:pPr>
        <w:jc w:val="both"/>
        <w:rPr>
          <w:rFonts w:asciiTheme="minorBidi" w:eastAsia="Arial" w:hAnsiTheme="minorBidi" w:cstheme="minorBidi"/>
          <w:sz w:val="24"/>
          <w:szCs w:val="24"/>
        </w:rPr>
      </w:pPr>
      <w:r>
        <w:rPr>
          <w:rFonts w:asciiTheme="minorBidi" w:eastAsia="Arial" w:hAnsiTheme="minorBidi" w:cstheme="minorBidi"/>
          <w:b/>
          <w:sz w:val="24"/>
          <w:szCs w:val="24"/>
        </w:rPr>
        <w:t>9.</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Supply of information</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Every dealer, importer, producer or seller shall supply to the Provincial Controller General or any officer authorized by him or Controller of Prices and Supplies such information regarding the production, import, purchase, stock, sale or distribution of any of the essential commodities as the Provincial Controller General or any officer authorized by him or Controller of Prices and Supplies may, by an order in writing, require.</w:t>
      </w:r>
    </w:p>
    <w:p w:rsidR="00C031A5" w:rsidRDefault="00C031A5" w:rsidP="00C031A5">
      <w:pPr>
        <w:pStyle w:val="ListParagraph"/>
        <w:ind w:left="0"/>
        <w:jc w:val="both"/>
        <w:rPr>
          <w:rFonts w:asciiTheme="minorBidi" w:eastAsia="Arial" w:hAnsiTheme="minorBidi" w:cstheme="minorBidi"/>
          <w:b/>
          <w:bCs/>
          <w:sz w:val="24"/>
          <w:szCs w:val="24"/>
        </w:rPr>
      </w:pPr>
    </w:p>
    <w:p w:rsidR="00AE3290" w:rsidRPr="0074634F" w:rsidRDefault="00C031A5" w:rsidP="00C031A5">
      <w:pPr>
        <w:pStyle w:val="ListParagraph"/>
        <w:ind w:left="0"/>
        <w:jc w:val="both"/>
        <w:rPr>
          <w:rFonts w:asciiTheme="minorBidi" w:eastAsia="Arial" w:hAnsiTheme="minorBidi" w:cstheme="minorBidi"/>
          <w:b/>
          <w:i/>
          <w:iCs/>
          <w:sz w:val="24"/>
          <w:szCs w:val="24"/>
        </w:rPr>
      </w:pPr>
      <w:r>
        <w:rPr>
          <w:rFonts w:asciiTheme="minorBidi" w:eastAsia="Arial" w:hAnsiTheme="minorBidi" w:cstheme="minorBidi"/>
          <w:b/>
          <w:bCs/>
          <w:sz w:val="24"/>
          <w:szCs w:val="24"/>
        </w:rPr>
        <w:t>10.</w:t>
      </w:r>
      <w:r>
        <w:rPr>
          <w:rFonts w:asciiTheme="minorBidi" w:eastAsia="Arial" w:hAnsiTheme="minorBidi" w:cstheme="minorBidi"/>
          <w:b/>
          <w:bCs/>
          <w:sz w:val="24"/>
          <w:szCs w:val="24"/>
        </w:rPr>
        <w:tab/>
      </w:r>
      <w:r w:rsidR="00AE3290" w:rsidRPr="0074634F">
        <w:rPr>
          <w:rFonts w:asciiTheme="minorBidi" w:eastAsia="Arial" w:hAnsiTheme="minorBidi" w:cstheme="minorBidi"/>
          <w:b/>
          <w:bCs/>
          <w:sz w:val="24"/>
          <w:szCs w:val="24"/>
        </w:rPr>
        <w:t>Penalties</w:t>
      </w:r>
      <w:proofErr w:type="gramStart"/>
      <w:r w:rsidR="00AE3290" w:rsidRPr="0074634F">
        <w:rPr>
          <w:rFonts w:asciiTheme="minorBidi" w:eastAsia="Arial" w:hAnsiTheme="minorBidi" w:cstheme="minorBidi"/>
          <w:bCs/>
          <w:sz w:val="24"/>
          <w:szCs w:val="24"/>
        </w:rPr>
        <w:t>.–</w:t>
      </w:r>
      <w:proofErr w:type="gramEnd"/>
      <w:r w:rsidR="00AE3290" w:rsidRPr="0074634F">
        <w:rPr>
          <w:rFonts w:asciiTheme="minorBidi" w:eastAsia="Arial" w:hAnsiTheme="minorBidi" w:cstheme="minorBidi"/>
          <w:sz w:val="24"/>
          <w:szCs w:val="24"/>
        </w:rPr>
        <w:t xml:space="preserve"> (1) Any person who contravenes any order made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shall be punishable with imprisonment for a term which may extend to three years but it shall not be less than twenty-four hours</w:t>
      </w:r>
      <w:r w:rsidR="00A63316" w:rsidRPr="0074634F">
        <w:rPr>
          <w:rFonts w:asciiTheme="minorBidi" w:eastAsia="Arial" w:hAnsiTheme="minorBidi" w:cstheme="minorBidi"/>
          <w:sz w:val="24"/>
          <w:szCs w:val="24"/>
        </w:rPr>
        <w:t xml:space="preserve"> </w:t>
      </w:r>
      <w:r w:rsidR="00DE1684" w:rsidRPr="0074634F">
        <w:rPr>
          <w:rFonts w:asciiTheme="minorBidi" w:eastAsia="Arial" w:hAnsiTheme="minorBidi" w:cstheme="minorBidi"/>
          <w:sz w:val="24"/>
          <w:szCs w:val="24"/>
        </w:rPr>
        <w:t>or</w:t>
      </w:r>
      <w:r w:rsidR="00AE3290" w:rsidRPr="0074634F">
        <w:rPr>
          <w:rFonts w:asciiTheme="minorBidi" w:eastAsia="Arial" w:hAnsiTheme="minorBidi" w:cstheme="minorBidi"/>
          <w:sz w:val="24"/>
          <w:szCs w:val="24"/>
        </w:rPr>
        <w:t xml:space="preserve"> with fine which may extend to one hundred thousand rupees</w:t>
      </w:r>
      <w:r w:rsidR="00DE1684" w:rsidRPr="0074634F">
        <w:rPr>
          <w:rFonts w:asciiTheme="minorBidi" w:eastAsia="Arial" w:hAnsiTheme="minorBidi" w:cstheme="minorBidi"/>
          <w:sz w:val="24"/>
          <w:szCs w:val="24"/>
        </w:rPr>
        <w:t xml:space="preserve"> or with both</w:t>
      </w:r>
      <w:r w:rsidR="00A63316" w:rsidRPr="0074634F">
        <w:rPr>
          <w:rFonts w:asciiTheme="minorBidi" w:eastAsia="Arial" w:hAnsiTheme="minorBidi" w:cstheme="minorBidi"/>
          <w:sz w:val="24"/>
          <w:szCs w:val="24"/>
        </w:rPr>
        <w:t>.</w:t>
      </w:r>
      <w:r w:rsidR="00AE3290" w:rsidRPr="0074634F">
        <w:rPr>
          <w:rFonts w:asciiTheme="minorBidi" w:eastAsia="Arial" w:hAnsiTheme="minorBidi" w:cstheme="minorBidi"/>
          <w:sz w:val="24"/>
          <w:szCs w:val="24"/>
        </w:rPr>
        <w:t xml:space="preserve"> </w:t>
      </w:r>
    </w:p>
    <w:p w:rsidR="00513199" w:rsidRPr="0074634F" w:rsidRDefault="0087750F" w:rsidP="0074634F">
      <w:pPr>
        <w:pStyle w:val="ListParagraph"/>
        <w:ind w:left="0"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(2)</w:t>
      </w:r>
      <w:r w:rsidRPr="0074634F">
        <w:rPr>
          <w:rFonts w:asciiTheme="minorBidi" w:eastAsia="Arial" w:hAnsiTheme="minorBidi" w:cstheme="minorBidi"/>
          <w:sz w:val="24"/>
          <w:szCs w:val="24"/>
        </w:rPr>
        <w:tab/>
      </w:r>
      <w:r w:rsidR="00513199" w:rsidRPr="0074634F">
        <w:rPr>
          <w:rFonts w:asciiTheme="minorBidi" w:eastAsia="Arial" w:hAnsiTheme="minorBidi" w:cstheme="minorBidi"/>
          <w:sz w:val="24"/>
          <w:szCs w:val="24"/>
        </w:rPr>
        <w:t xml:space="preserve">Any person convicted for an offence punishable under the </w:t>
      </w:r>
      <w:r w:rsidR="00FA2274">
        <w:rPr>
          <w:rFonts w:asciiTheme="minorBidi" w:eastAsia="Arial" w:hAnsiTheme="minorBidi" w:cstheme="minorBidi"/>
          <w:sz w:val="24"/>
          <w:szCs w:val="24"/>
        </w:rPr>
        <w:t>Act</w:t>
      </w:r>
      <w:r w:rsidR="00513199" w:rsidRPr="0074634F">
        <w:rPr>
          <w:rFonts w:asciiTheme="minorBidi" w:eastAsia="Arial" w:hAnsiTheme="minorBidi" w:cstheme="minorBidi"/>
          <w:sz w:val="24"/>
          <w:szCs w:val="24"/>
        </w:rPr>
        <w:t xml:space="preserve">, if convicted again for an offence under the </w:t>
      </w:r>
      <w:r w:rsidR="00FA2274">
        <w:rPr>
          <w:rFonts w:asciiTheme="minorBidi" w:eastAsia="Arial" w:hAnsiTheme="minorBidi" w:cstheme="minorBidi"/>
          <w:sz w:val="24"/>
          <w:szCs w:val="24"/>
        </w:rPr>
        <w:t>Act</w:t>
      </w:r>
      <w:r w:rsidR="00513199" w:rsidRPr="0074634F">
        <w:rPr>
          <w:rFonts w:asciiTheme="minorBidi" w:eastAsia="Arial" w:hAnsiTheme="minorBidi" w:cstheme="minorBidi"/>
          <w:sz w:val="24"/>
          <w:szCs w:val="24"/>
        </w:rPr>
        <w:t xml:space="preserve">, shall be punishable with imprisonment </w:t>
      </w:r>
      <w:proofErr w:type="gramStart"/>
      <w:r w:rsidR="00513199" w:rsidRPr="0074634F">
        <w:rPr>
          <w:rFonts w:asciiTheme="minorBidi" w:eastAsia="Arial" w:hAnsiTheme="minorBidi" w:cstheme="minorBidi"/>
          <w:sz w:val="24"/>
          <w:szCs w:val="24"/>
        </w:rPr>
        <w:t>not less than one month or with fine not less than forty-five thousand rupees</w:t>
      </w:r>
      <w:proofErr w:type="gramEnd"/>
      <w:r w:rsidR="00513199" w:rsidRPr="0074634F">
        <w:rPr>
          <w:rFonts w:asciiTheme="minorBidi" w:eastAsia="Arial" w:hAnsiTheme="minorBidi" w:cstheme="minorBidi"/>
          <w:sz w:val="24"/>
          <w:szCs w:val="24"/>
        </w:rPr>
        <w:t xml:space="preserve"> or with both.</w:t>
      </w:r>
    </w:p>
    <w:p w:rsidR="00C031A5" w:rsidRDefault="00C031A5" w:rsidP="00C031A5">
      <w:pPr>
        <w:pStyle w:val="ListParagraph"/>
        <w:ind w:left="0"/>
        <w:jc w:val="both"/>
        <w:rPr>
          <w:rFonts w:asciiTheme="minorBidi" w:eastAsia="Arial" w:hAnsiTheme="minorBidi" w:cstheme="minorBidi"/>
          <w:b/>
          <w:sz w:val="24"/>
          <w:szCs w:val="24"/>
        </w:rPr>
      </w:pPr>
    </w:p>
    <w:p w:rsidR="006E1610" w:rsidRPr="0074634F" w:rsidRDefault="00C031A5" w:rsidP="00ED03F7">
      <w:pPr>
        <w:pStyle w:val="ListParagraph"/>
        <w:ind w:left="0"/>
        <w:jc w:val="both"/>
        <w:rPr>
          <w:rFonts w:asciiTheme="minorBidi" w:eastAsia="Arial" w:hAnsiTheme="minorBidi" w:cstheme="minorBidi"/>
          <w:b/>
          <w:i/>
          <w:iCs/>
          <w:sz w:val="24"/>
          <w:szCs w:val="24"/>
        </w:rPr>
      </w:pPr>
      <w:r>
        <w:rPr>
          <w:rFonts w:asciiTheme="minorBidi" w:eastAsia="Arial" w:hAnsiTheme="minorBidi" w:cstheme="minorBidi"/>
          <w:b/>
          <w:sz w:val="24"/>
          <w:szCs w:val="24"/>
        </w:rPr>
        <w:t>11.</w:t>
      </w:r>
      <w:r>
        <w:rPr>
          <w:rFonts w:asciiTheme="minorBidi" w:eastAsia="Arial" w:hAnsiTheme="minorBidi" w:cstheme="minorBidi"/>
          <w:b/>
          <w:sz w:val="24"/>
          <w:szCs w:val="24"/>
        </w:rPr>
        <w:tab/>
      </w:r>
      <w:r w:rsidR="006E1610" w:rsidRPr="0074634F">
        <w:rPr>
          <w:rFonts w:asciiTheme="minorBidi" w:eastAsia="Arial" w:hAnsiTheme="minorBidi" w:cstheme="minorBidi"/>
          <w:b/>
          <w:sz w:val="24"/>
          <w:szCs w:val="24"/>
        </w:rPr>
        <w:t>Cognizance</w:t>
      </w:r>
      <w:r w:rsidR="00A747D0" w:rsidRPr="0074634F">
        <w:rPr>
          <w:rFonts w:asciiTheme="minorBidi" w:eastAsia="Arial" w:hAnsiTheme="minorBidi" w:cstheme="minorBidi"/>
          <w:b/>
          <w:sz w:val="24"/>
          <w:szCs w:val="24"/>
        </w:rPr>
        <w:t xml:space="preserve"> of offences</w:t>
      </w:r>
      <w:proofErr w:type="gramStart"/>
      <w:r w:rsidR="006E1610" w:rsidRPr="0074634F">
        <w:rPr>
          <w:rFonts w:asciiTheme="minorBidi" w:eastAsia="Arial" w:hAnsiTheme="minorBidi" w:cstheme="minorBidi"/>
          <w:sz w:val="24"/>
          <w:szCs w:val="24"/>
        </w:rPr>
        <w:t>.</w:t>
      </w:r>
      <w:r w:rsidR="00ED03F7" w:rsidRPr="0074634F">
        <w:rPr>
          <w:rFonts w:asciiTheme="minorBidi" w:eastAsia="Arial" w:hAnsiTheme="minorBidi" w:cstheme="minorBidi"/>
          <w:sz w:val="24"/>
          <w:szCs w:val="24"/>
        </w:rPr>
        <w:t>–</w:t>
      </w:r>
      <w:proofErr w:type="gramEnd"/>
      <w:r w:rsidR="006E1610" w:rsidRPr="0074634F">
        <w:rPr>
          <w:rFonts w:asciiTheme="minorBidi" w:eastAsia="Arial" w:hAnsiTheme="minorBidi" w:cstheme="minorBidi"/>
          <w:sz w:val="24"/>
          <w:szCs w:val="24"/>
        </w:rPr>
        <w:t xml:space="preserve"> </w:t>
      </w:r>
      <w:r w:rsidR="00DB0550" w:rsidRPr="0074634F">
        <w:rPr>
          <w:rFonts w:asciiTheme="minorBidi" w:eastAsia="Arial" w:hAnsiTheme="minorBidi" w:cstheme="minorBidi"/>
          <w:sz w:val="24"/>
          <w:szCs w:val="24"/>
        </w:rPr>
        <w:t>The</w:t>
      </w:r>
      <w:r w:rsidR="006E1610" w:rsidRPr="0074634F">
        <w:rPr>
          <w:rFonts w:asciiTheme="minorBidi" w:eastAsia="Arial" w:hAnsiTheme="minorBidi" w:cstheme="minorBidi"/>
          <w:sz w:val="24"/>
          <w:szCs w:val="24"/>
        </w:rPr>
        <w:t xml:space="preserve"> offence</w:t>
      </w:r>
      <w:r w:rsidR="00DB0550" w:rsidRPr="0074634F">
        <w:rPr>
          <w:rFonts w:asciiTheme="minorBidi" w:eastAsia="Arial" w:hAnsiTheme="minorBidi" w:cstheme="minorBidi"/>
          <w:sz w:val="24"/>
          <w:szCs w:val="24"/>
        </w:rPr>
        <w:t>s</w:t>
      </w:r>
      <w:r w:rsidR="006E1610" w:rsidRPr="0074634F">
        <w:rPr>
          <w:rFonts w:asciiTheme="minorBidi" w:eastAsia="Arial" w:hAnsiTheme="minorBidi" w:cstheme="minorBidi"/>
          <w:sz w:val="24"/>
          <w:szCs w:val="24"/>
        </w:rPr>
        <w:t xml:space="preserve"> under the </w:t>
      </w:r>
      <w:r w:rsidR="00FA2274">
        <w:rPr>
          <w:rFonts w:asciiTheme="minorBidi" w:eastAsia="Arial" w:hAnsiTheme="minorBidi" w:cstheme="minorBidi"/>
          <w:sz w:val="24"/>
          <w:szCs w:val="24"/>
        </w:rPr>
        <w:t>Act</w:t>
      </w:r>
      <w:r w:rsidR="006E1610" w:rsidRPr="0074634F">
        <w:rPr>
          <w:rFonts w:asciiTheme="minorBidi" w:eastAsia="Arial" w:hAnsiTheme="minorBidi" w:cstheme="minorBidi"/>
          <w:sz w:val="24"/>
          <w:szCs w:val="24"/>
        </w:rPr>
        <w:t xml:space="preserve"> shall be cognizable</w:t>
      </w:r>
      <w:r w:rsidR="004A7686" w:rsidRPr="0074634F">
        <w:rPr>
          <w:rFonts w:asciiTheme="minorBidi" w:eastAsia="Arial" w:hAnsiTheme="minorBidi" w:cstheme="minorBidi"/>
          <w:sz w:val="24"/>
          <w:szCs w:val="24"/>
        </w:rPr>
        <w:t xml:space="preserve"> and </w:t>
      </w:r>
      <w:r w:rsidR="000C174A" w:rsidRPr="0074634F">
        <w:rPr>
          <w:rFonts w:asciiTheme="minorBidi" w:eastAsia="Arial" w:hAnsiTheme="minorBidi" w:cstheme="minorBidi"/>
          <w:sz w:val="24"/>
          <w:szCs w:val="24"/>
        </w:rPr>
        <w:t>non-</w:t>
      </w:r>
      <w:proofErr w:type="spellStart"/>
      <w:r w:rsidR="004A7686" w:rsidRPr="0074634F">
        <w:rPr>
          <w:rFonts w:asciiTheme="minorBidi" w:eastAsia="Arial" w:hAnsiTheme="minorBidi" w:cstheme="minorBidi"/>
          <w:sz w:val="24"/>
          <w:szCs w:val="24"/>
        </w:rPr>
        <w:t>bailable</w:t>
      </w:r>
      <w:proofErr w:type="spellEnd"/>
      <w:r w:rsidR="006E1610" w:rsidRPr="0074634F">
        <w:rPr>
          <w:rFonts w:asciiTheme="minorBidi" w:eastAsia="Arial" w:hAnsiTheme="minorBidi" w:cstheme="minorBidi"/>
          <w:sz w:val="24"/>
          <w:szCs w:val="24"/>
        </w:rPr>
        <w:t>.</w:t>
      </w:r>
    </w:p>
    <w:p w:rsidR="00C031A5" w:rsidRDefault="00C031A5" w:rsidP="00C031A5">
      <w:pPr>
        <w:pStyle w:val="ListParagraph"/>
        <w:ind w:left="0"/>
        <w:jc w:val="both"/>
        <w:rPr>
          <w:rFonts w:asciiTheme="minorBidi" w:eastAsia="Arial" w:hAnsiTheme="minorBidi" w:cstheme="minorBidi"/>
          <w:b/>
          <w:sz w:val="24"/>
          <w:szCs w:val="24"/>
        </w:rPr>
      </w:pPr>
    </w:p>
    <w:p w:rsidR="00AE3290" w:rsidRPr="0074634F" w:rsidRDefault="00C031A5" w:rsidP="00C031A5">
      <w:pPr>
        <w:pStyle w:val="ListParagraph"/>
        <w:ind w:left="0"/>
        <w:jc w:val="both"/>
        <w:rPr>
          <w:rFonts w:asciiTheme="minorBidi" w:eastAsia="Arial" w:hAnsiTheme="minorBidi" w:cstheme="minorBidi"/>
          <w:b/>
          <w:i/>
          <w:iCs/>
          <w:sz w:val="24"/>
          <w:szCs w:val="24"/>
        </w:rPr>
      </w:pPr>
      <w:r>
        <w:rPr>
          <w:rFonts w:asciiTheme="minorBidi" w:eastAsia="Arial" w:hAnsiTheme="minorBidi" w:cstheme="minorBidi"/>
          <w:b/>
          <w:sz w:val="24"/>
          <w:szCs w:val="24"/>
        </w:rPr>
        <w:t>12.</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Appeal</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(1)</w:t>
      </w:r>
      <w:r w:rsidR="00915A26"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bCs/>
          <w:sz w:val="24"/>
          <w:szCs w:val="24"/>
        </w:rPr>
        <w:t xml:space="preserve">Any producer, dealer, importer, or seller if aggrieved by an order of the </w:t>
      </w:r>
      <w:r w:rsidR="00AE3290" w:rsidRPr="0074634F">
        <w:rPr>
          <w:rFonts w:asciiTheme="minorBidi" w:eastAsia="Arial" w:hAnsiTheme="minorBidi" w:cstheme="minorBidi"/>
          <w:sz w:val="24"/>
          <w:szCs w:val="24"/>
        </w:rPr>
        <w:t xml:space="preserve">Controller of Prices and Supplies may prefer an appeal within seven working </w:t>
      </w:r>
      <w:r w:rsidR="00AE3290" w:rsidRPr="0074634F">
        <w:rPr>
          <w:rFonts w:asciiTheme="minorBidi" w:eastAsia="Arial" w:hAnsiTheme="minorBidi" w:cstheme="minorBidi"/>
          <w:sz w:val="24"/>
          <w:szCs w:val="24"/>
        </w:rPr>
        <w:lastRenderedPageBreak/>
        <w:t>days of the passing of such order, to the relevant Divisional Commissioner and the order passed by such Divisional Commissioner shall be final</w:t>
      </w:r>
      <w:r w:rsidR="00AE3290" w:rsidRPr="0074634F">
        <w:rPr>
          <w:rFonts w:asciiTheme="minorBidi" w:eastAsia="Arial" w:hAnsiTheme="minorBidi" w:cstheme="minorBidi"/>
          <w:bCs/>
          <w:sz w:val="24"/>
          <w:szCs w:val="24"/>
        </w:rPr>
        <w:t>.</w:t>
      </w:r>
    </w:p>
    <w:p w:rsidR="00AE3290" w:rsidRPr="0074634F" w:rsidRDefault="00AE3290" w:rsidP="0074634F">
      <w:pPr>
        <w:pStyle w:val="ListParagraph"/>
        <w:numPr>
          <w:ilvl w:val="0"/>
          <w:numId w:val="10"/>
        </w:numPr>
        <w:ind w:left="0" w:firstLine="720"/>
        <w:jc w:val="both"/>
        <w:rPr>
          <w:rFonts w:asciiTheme="minorBidi" w:eastAsia="Arial" w:hAnsiTheme="minorBidi" w:cstheme="minorBidi"/>
          <w:b/>
          <w:i/>
          <w:iCs/>
          <w:sz w:val="24"/>
          <w:szCs w:val="24"/>
        </w:rPr>
      </w:pPr>
      <w:r w:rsidRPr="0074634F">
        <w:rPr>
          <w:rFonts w:asciiTheme="minorBidi" w:eastAsia="Arial" w:hAnsiTheme="minorBidi" w:cstheme="minorBidi"/>
          <w:bCs/>
          <w:sz w:val="24"/>
          <w:szCs w:val="24"/>
        </w:rPr>
        <w:t xml:space="preserve">Any producer, dealer, importer, or seller if aggrieved by any order of the Provincial Controller General </w:t>
      </w:r>
      <w:r w:rsidRPr="0074634F">
        <w:rPr>
          <w:rFonts w:asciiTheme="minorBidi" w:eastAsia="Arial" w:hAnsiTheme="minorBidi" w:cstheme="minorBidi"/>
          <w:sz w:val="24"/>
          <w:szCs w:val="24"/>
        </w:rPr>
        <w:t xml:space="preserve">or any officer authorized by him, </w:t>
      </w:r>
      <w:r w:rsidRPr="0074634F">
        <w:rPr>
          <w:rFonts w:asciiTheme="minorBidi" w:eastAsia="Arial" w:hAnsiTheme="minorBidi" w:cstheme="minorBidi"/>
          <w:bCs/>
          <w:sz w:val="24"/>
          <w:szCs w:val="24"/>
        </w:rPr>
        <w:t>may prefer an appeal within fifteen working days of the passing of order</w:t>
      </w:r>
      <w:r w:rsidR="00566B5F" w:rsidRPr="0074634F">
        <w:rPr>
          <w:rFonts w:asciiTheme="minorBidi" w:eastAsia="Arial" w:hAnsiTheme="minorBidi" w:cstheme="minorBidi"/>
          <w:bCs/>
          <w:sz w:val="24"/>
          <w:szCs w:val="24"/>
        </w:rPr>
        <w:t>,</w:t>
      </w:r>
      <w:r w:rsidRPr="0074634F">
        <w:rPr>
          <w:rFonts w:asciiTheme="minorBidi" w:eastAsia="Arial" w:hAnsiTheme="minorBidi" w:cstheme="minorBidi"/>
          <w:bCs/>
          <w:sz w:val="24"/>
          <w:szCs w:val="24"/>
        </w:rPr>
        <w:t xml:space="preserve"> to the appellate committee constituted by the Council and the order passed by such appellate committee shall be final. </w:t>
      </w:r>
    </w:p>
    <w:p w:rsidR="00C031A5" w:rsidRDefault="00C031A5" w:rsidP="00C031A5">
      <w:pPr>
        <w:tabs>
          <w:tab w:val="left" w:pos="720"/>
        </w:tabs>
        <w:jc w:val="both"/>
        <w:rPr>
          <w:rFonts w:asciiTheme="minorBidi" w:eastAsia="Arial" w:hAnsiTheme="minorBidi" w:cstheme="minorBidi"/>
          <w:b/>
          <w:sz w:val="24"/>
          <w:szCs w:val="24"/>
        </w:rPr>
      </w:pPr>
    </w:p>
    <w:p w:rsidR="00AE3290" w:rsidRPr="0074634F" w:rsidRDefault="00D74834" w:rsidP="00C031A5">
      <w:pPr>
        <w:tabs>
          <w:tab w:val="left" w:pos="720"/>
        </w:tabs>
        <w:jc w:val="both"/>
        <w:rPr>
          <w:rFonts w:asciiTheme="minorBidi" w:eastAsia="Arial" w:hAnsiTheme="minorBidi" w:cstheme="minorBidi"/>
          <w:b/>
          <w:sz w:val="24"/>
          <w:szCs w:val="24"/>
        </w:rPr>
      </w:pPr>
      <w:r>
        <w:rPr>
          <w:rFonts w:asciiTheme="minorBidi" w:eastAsia="Arial" w:hAnsiTheme="minorBidi" w:cstheme="minorBidi"/>
          <w:b/>
          <w:sz w:val="24"/>
          <w:szCs w:val="24"/>
        </w:rPr>
        <w:t>13.</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Attempts and abetments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Any person who attempts to contravene, or abets a contravention of, any order made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shall be deemed to have contravened the order:</w:t>
      </w:r>
    </w:p>
    <w:p w:rsidR="00AE3290" w:rsidRPr="0074634F" w:rsidRDefault="00AE3290" w:rsidP="0074634F">
      <w:pPr>
        <w:ind w:firstLine="72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Provided that a person who buys an essential commodity for his personal consumption or use and not for sale, he shall not be deemed to have abetted the contravention of such order. </w:t>
      </w:r>
    </w:p>
    <w:p w:rsidR="007D102E" w:rsidRDefault="007D102E" w:rsidP="007D102E">
      <w:pPr>
        <w:pStyle w:val="ListParagraph"/>
        <w:ind w:left="0"/>
        <w:jc w:val="both"/>
        <w:rPr>
          <w:rFonts w:asciiTheme="minorBidi" w:eastAsia="Arial" w:hAnsiTheme="minorBidi" w:cstheme="minorBidi"/>
          <w:b/>
          <w:sz w:val="24"/>
          <w:szCs w:val="24"/>
        </w:rPr>
      </w:pPr>
    </w:p>
    <w:p w:rsidR="00AE3290" w:rsidRPr="0074634F" w:rsidRDefault="007D102E" w:rsidP="007D102E">
      <w:pPr>
        <w:pStyle w:val="ListParagraph"/>
        <w:ind w:left="0"/>
        <w:jc w:val="both"/>
        <w:rPr>
          <w:rFonts w:asciiTheme="minorBidi" w:eastAsia="Arial" w:hAnsiTheme="minorBidi" w:cstheme="minorBidi"/>
          <w:b/>
          <w:sz w:val="24"/>
          <w:szCs w:val="24"/>
        </w:rPr>
      </w:pPr>
      <w:r>
        <w:rPr>
          <w:rFonts w:asciiTheme="minorBidi" w:eastAsia="Arial" w:hAnsiTheme="minorBidi" w:cstheme="minorBidi"/>
          <w:b/>
          <w:sz w:val="24"/>
          <w:szCs w:val="24"/>
        </w:rPr>
        <w:t>14.</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Offences by corporations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If the person contravening an order made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is a company or other body corporate or a partnership or other body of individuals, every director, manager, secretary, member or other officer or agent thereof shall, unless he proves that the contravention took place without his knowledge or that he exercised all due diligence to prevent such contravention, be deemed to be guilty of such contravention.</w:t>
      </w:r>
    </w:p>
    <w:p w:rsidR="007D102E" w:rsidRDefault="007D102E" w:rsidP="007D102E">
      <w:pPr>
        <w:pStyle w:val="ListParagraph"/>
        <w:ind w:left="0"/>
        <w:jc w:val="both"/>
        <w:rPr>
          <w:rFonts w:asciiTheme="minorBidi" w:eastAsia="Arial" w:hAnsiTheme="minorBidi" w:cstheme="minorBidi"/>
          <w:b/>
          <w:sz w:val="24"/>
          <w:szCs w:val="24"/>
        </w:rPr>
      </w:pPr>
    </w:p>
    <w:p w:rsidR="00AE3290" w:rsidRPr="0074634F" w:rsidRDefault="007D102E" w:rsidP="007D102E">
      <w:pPr>
        <w:pStyle w:val="ListParagraph"/>
        <w:ind w:left="0"/>
        <w:jc w:val="both"/>
        <w:rPr>
          <w:rFonts w:asciiTheme="minorBidi" w:eastAsia="Arial" w:hAnsiTheme="minorBidi" w:cstheme="minorBidi"/>
          <w:sz w:val="24"/>
          <w:szCs w:val="24"/>
        </w:rPr>
      </w:pPr>
      <w:r>
        <w:rPr>
          <w:rFonts w:asciiTheme="minorBidi" w:eastAsia="Arial" w:hAnsiTheme="minorBidi" w:cstheme="minorBidi"/>
          <w:b/>
          <w:sz w:val="24"/>
          <w:szCs w:val="24"/>
        </w:rPr>
        <w:t>15.</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False statement</w:t>
      </w:r>
      <w:proofErr w:type="gramStart"/>
      <w:r w:rsidR="00AE3290" w:rsidRPr="0074634F">
        <w:rPr>
          <w:rFonts w:asciiTheme="minorBidi" w:eastAsia="Arial" w:hAnsiTheme="minorBidi" w:cstheme="minorBidi"/>
          <w:sz w:val="24"/>
          <w:szCs w:val="24"/>
        </w:rPr>
        <w:t>.–</w:t>
      </w:r>
      <w:proofErr w:type="gramEnd"/>
      <w:r w:rsidR="00270D96" w:rsidRPr="0074634F">
        <w:rPr>
          <w:rFonts w:asciiTheme="minorBidi" w:eastAsia="Arial" w:hAnsiTheme="minorBidi" w:cstheme="minorBidi"/>
          <w:sz w:val="24"/>
          <w:szCs w:val="24"/>
        </w:rPr>
        <w:t xml:space="preserve"> </w:t>
      </w:r>
      <w:r w:rsidR="00AE3290" w:rsidRPr="0074634F">
        <w:rPr>
          <w:rFonts w:asciiTheme="minorBidi" w:eastAsia="Arial" w:hAnsiTheme="minorBidi" w:cstheme="minorBidi"/>
          <w:sz w:val="24"/>
          <w:szCs w:val="24"/>
        </w:rPr>
        <w:t>A person shall be punished with imprisonment for a term which may extend to three years or with fine, or with both, if he:</w:t>
      </w:r>
    </w:p>
    <w:p w:rsidR="00AE3290" w:rsidRPr="0074634F" w:rsidRDefault="00AE3290" w:rsidP="0074634F">
      <w:pPr>
        <w:pStyle w:val="ListParagraph"/>
        <w:numPr>
          <w:ilvl w:val="0"/>
          <w:numId w:val="8"/>
        </w:numPr>
        <w:ind w:left="1440"/>
        <w:jc w:val="both"/>
        <w:rPr>
          <w:rFonts w:asciiTheme="minorBidi" w:eastAsia="Arial" w:hAnsiTheme="minorBidi" w:cstheme="minorBidi"/>
          <w:sz w:val="24"/>
          <w:szCs w:val="24"/>
        </w:rPr>
      </w:pPr>
      <w:r w:rsidRPr="0074634F">
        <w:rPr>
          <w:rFonts w:asciiTheme="minorBidi" w:eastAsia="Arial" w:hAnsiTheme="minorBidi" w:cstheme="minorBidi"/>
          <w:sz w:val="24"/>
          <w:szCs w:val="24"/>
        </w:rPr>
        <w:t xml:space="preserve">when required by an order made under the </w:t>
      </w:r>
      <w:r w:rsidR="00FA2274">
        <w:rPr>
          <w:rFonts w:asciiTheme="minorBidi" w:eastAsia="Arial" w:hAnsiTheme="minorBidi" w:cstheme="minorBidi"/>
          <w:sz w:val="24"/>
          <w:szCs w:val="24"/>
        </w:rPr>
        <w:t>Act</w:t>
      </w:r>
      <w:r w:rsidRPr="0074634F">
        <w:rPr>
          <w:rFonts w:asciiTheme="minorBidi" w:eastAsia="Arial" w:hAnsiTheme="minorBidi" w:cstheme="minorBidi"/>
          <w:sz w:val="24"/>
          <w:szCs w:val="24"/>
        </w:rPr>
        <w:t xml:space="preserve"> to make a statement or furnish any information makes any statement or furnishes any statement which is false in any material particular and which he knows or has reasonable cause to believe to be false, or does not believe to be true; or</w:t>
      </w:r>
    </w:p>
    <w:p w:rsidR="00AE3290" w:rsidRPr="0074634F" w:rsidRDefault="00AE3290" w:rsidP="0074634F">
      <w:pPr>
        <w:pStyle w:val="ListParagraph"/>
        <w:numPr>
          <w:ilvl w:val="0"/>
          <w:numId w:val="8"/>
        </w:numPr>
        <w:ind w:left="1440"/>
        <w:jc w:val="both"/>
        <w:rPr>
          <w:rFonts w:asciiTheme="minorBidi" w:eastAsia="Arial" w:hAnsiTheme="minorBidi" w:cstheme="minorBidi"/>
          <w:sz w:val="24"/>
          <w:szCs w:val="24"/>
        </w:rPr>
      </w:pPr>
      <w:proofErr w:type="gramStart"/>
      <w:r w:rsidRPr="0074634F">
        <w:rPr>
          <w:rFonts w:asciiTheme="minorBidi" w:eastAsia="Arial" w:hAnsiTheme="minorBidi" w:cstheme="minorBidi"/>
          <w:sz w:val="24"/>
          <w:szCs w:val="24"/>
        </w:rPr>
        <w:t>makes</w:t>
      </w:r>
      <w:proofErr w:type="gramEnd"/>
      <w:r w:rsidRPr="0074634F">
        <w:rPr>
          <w:rFonts w:asciiTheme="minorBidi" w:eastAsia="Arial" w:hAnsiTheme="minorBidi" w:cstheme="minorBidi"/>
          <w:sz w:val="24"/>
          <w:szCs w:val="24"/>
        </w:rPr>
        <w:t xml:space="preserve"> any statement as aforesaid in any book, account, record, declaration, return or other document which he is required by an</w:t>
      </w:r>
      <w:r w:rsidR="00EA1FF9" w:rsidRPr="0074634F">
        <w:rPr>
          <w:rFonts w:asciiTheme="minorBidi" w:eastAsia="Arial" w:hAnsiTheme="minorBidi" w:cstheme="minorBidi"/>
          <w:sz w:val="24"/>
          <w:szCs w:val="24"/>
        </w:rPr>
        <w:t>y such order to maintain</w:t>
      </w:r>
      <w:r w:rsidRPr="0074634F">
        <w:rPr>
          <w:rFonts w:asciiTheme="minorBidi" w:eastAsia="Arial" w:hAnsiTheme="minorBidi" w:cstheme="minorBidi"/>
          <w:sz w:val="24"/>
          <w:szCs w:val="24"/>
        </w:rPr>
        <w:t xml:space="preserve">. </w:t>
      </w:r>
    </w:p>
    <w:p w:rsidR="00895BEF" w:rsidRDefault="00895BEF" w:rsidP="00895BEF">
      <w:pPr>
        <w:tabs>
          <w:tab w:val="left" w:pos="720"/>
        </w:tabs>
        <w:jc w:val="both"/>
        <w:rPr>
          <w:rFonts w:asciiTheme="minorBidi" w:eastAsia="Arial" w:hAnsiTheme="minorBidi" w:cstheme="minorBidi"/>
          <w:b/>
          <w:sz w:val="24"/>
          <w:szCs w:val="24"/>
        </w:rPr>
      </w:pPr>
    </w:p>
    <w:p w:rsidR="00AE3290" w:rsidRPr="0074634F" w:rsidRDefault="00EA1897" w:rsidP="00895BEF">
      <w:pPr>
        <w:tabs>
          <w:tab w:val="left" w:pos="720"/>
        </w:tabs>
        <w:jc w:val="both"/>
        <w:rPr>
          <w:rFonts w:asciiTheme="minorBidi" w:eastAsia="Arial" w:hAnsiTheme="minorBidi" w:cstheme="minorBidi"/>
          <w:sz w:val="24"/>
          <w:szCs w:val="24"/>
        </w:rPr>
      </w:pPr>
      <w:r w:rsidRPr="0074634F">
        <w:rPr>
          <w:rFonts w:asciiTheme="minorBidi" w:eastAsia="Arial" w:hAnsiTheme="minorBidi" w:cstheme="minorBidi"/>
          <w:b/>
          <w:sz w:val="24"/>
          <w:szCs w:val="24"/>
        </w:rPr>
        <w:t>16</w:t>
      </w:r>
      <w:r w:rsidR="00AE3290" w:rsidRPr="0074634F">
        <w:rPr>
          <w:rFonts w:asciiTheme="minorBidi" w:eastAsia="Arial" w:hAnsiTheme="minorBidi" w:cstheme="minorBidi"/>
          <w:b/>
          <w:sz w:val="24"/>
          <w:szCs w:val="24"/>
        </w:rPr>
        <w:t>.</w:t>
      </w:r>
      <w:r w:rsidR="00AE3290" w:rsidRPr="0074634F">
        <w:rPr>
          <w:rFonts w:asciiTheme="minorBidi" w:eastAsia="Arial" w:hAnsiTheme="minorBidi" w:cstheme="minorBidi"/>
          <w:b/>
          <w:sz w:val="24"/>
          <w:szCs w:val="24"/>
        </w:rPr>
        <w:tab/>
        <w:t>Power to try offences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sz w:val="24"/>
          <w:szCs w:val="24"/>
        </w:rPr>
        <w:t xml:space="preserve">(1) The offences punishable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shall be tried by a Special Magistrate appointed under section 14A of the Code either in a summary manner as provided in sections 262 to 265 of the Code or under Chapter XX of the Code.</w:t>
      </w:r>
    </w:p>
    <w:p w:rsidR="00AE3290" w:rsidRPr="0074634F" w:rsidRDefault="0033428F" w:rsidP="0074634F">
      <w:pPr>
        <w:tabs>
          <w:tab w:val="left" w:pos="720"/>
        </w:tabs>
        <w:jc w:val="both"/>
        <w:rPr>
          <w:rFonts w:asciiTheme="minorBidi" w:eastAsia="Arial" w:hAnsiTheme="minorBidi" w:cstheme="minorBidi"/>
          <w:sz w:val="24"/>
          <w:szCs w:val="24"/>
        </w:rPr>
      </w:pPr>
      <w:r w:rsidRPr="0074634F">
        <w:rPr>
          <w:rFonts w:asciiTheme="minorBidi" w:eastAsia="Arial" w:hAnsiTheme="minorBidi" w:cstheme="minorBidi"/>
          <w:sz w:val="24"/>
          <w:szCs w:val="24"/>
        </w:rPr>
        <w:tab/>
        <w:t>(2)</w:t>
      </w:r>
      <w:r w:rsidRPr="0074634F">
        <w:rPr>
          <w:rFonts w:asciiTheme="minorBidi" w:eastAsia="Arial" w:hAnsiTheme="minorBidi" w:cstheme="minorBidi"/>
          <w:sz w:val="24"/>
          <w:szCs w:val="24"/>
        </w:rPr>
        <w:tab/>
      </w:r>
      <w:r w:rsidR="00AE3290" w:rsidRPr="0074634F">
        <w:rPr>
          <w:rFonts w:asciiTheme="minorBidi" w:eastAsia="Arial" w:hAnsiTheme="minorBidi" w:cstheme="minorBidi"/>
          <w:sz w:val="24"/>
          <w:szCs w:val="24"/>
        </w:rPr>
        <w:t xml:space="preserve">If a Special Magistrate has reason to believe that any offence punishable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has been committed by any person, he may enter the place or premises where the offence has been committed and try the offences </w:t>
      </w:r>
      <w:r w:rsidR="00566B5F" w:rsidRPr="0074634F">
        <w:rPr>
          <w:rFonts w:asciiTheme="minorBidi" w:eastAsia="Arial" w:hAnsiTheme="minorBidi" w:cstheme="minorBidi"/>
          <w:sz w:val="24"/>
          <w:szCs w:val="24"/>
        </w:rPr>
        <w:t>as provided in sub-section (1)</w:t>
      </w:r>
      <w:r w:rsidR="00AE3290" w:rsidRPr="0074634F">
        <w:rPr>
          <w:rFonts w:asciiTheme="minorBidi" w:eastAsia="Arial" w:hAnsiTheme="minorBidi" w:cstheme="minorBidi"/>
          <w:sz w:val="24"/>
          <w:szCs w:val="24"/>
        </w:rPr>
        <w:t xml:space="preserve">. </w:t>
      </w:r>
    </w:p>
    <w:p w:rsidR="00BB0FD0" w:rsidRDefault="00BB0FD0" w:rsidP="0074634F">
      <w:pPr>
        <w:pStyle w:val="ListParagraph"/>
        <w:ind w:left="0"/>
        <w:jc w:val="both"/>
        <w:rPr>
          <w:rFonts w:asciiTheme="minorBidi" w:eastAsia="Arial" w:hAnsiTheme="minorBidi" w:cstheme="minorBidi"/>
          <w:b/>
          <w:sz w:val="24"/>
          <w:szCs w:val="24"/>
        </w:rPr>
      </w:pPr>
    </w:p>
    <w:p w:rsidR="00AE3290" w:rsidRPr="0074634F" w:rsidRDefault="00EA1897" w:rsidP="00BB0FD0">
      <w:pPr>
        <w:pStyle w:val="ListParagraph"/>
        <w:ind w:left="0"/>
        <w:jc w:val="both"/>
        <w:rPr>
          <w:rFonts w:asciiTheme="minorBidi" w:eastAsia="Arial" w:hAnsiTheme="minorBidi" w:cstheme="minorBidi"/>
          <w:b/>
          <w:sz w:val="24"/>
          <w:szCs w:val="24"/>
        </w:rPr>
      </w:pPr>
      <w:r w:rsidRPr="0074634F">
        <w:rPr>
          <w:rFonts w:asciiTheme="minorBidi" w:eastAsia="Arial" w:hAnsiTheme="minorBidi" w:cstheme="minorBidi"/>
          <w:b/>
          <w:sz w:val="24"/>
          <w:szCs w:val="24"/>
        </w:rPr>
        <w:t>17</w:t>
      </w:r>
      <w:r w:rsidR="00AE3290" w:rsidRPr="0074634F">
        <w:rPr>
          <w:rFonts w:asciiTheme="minorBidi" w:eastAsia="Arial" w:hAnsiTheme="minorBidi" w:cstheme="minorBidi"/>
          <w:b/>
          <w:sz w:val="24"/>
          <w:szCs w:val="24"/>
        </w:rPr>
        <w:t>.</w:t>
      </w:r>
      <w:r w:rsidR="00AE3290" w:rsidRPr="0074634F">
        <w:rPr>
          <w:rFonts w:asciiTheme="minorBidi" w:eastAsia="Arial" w:hAnsiTheme="minorBidi" w:cstheme="minorBidi"/>
          <w:b/>
          <w:sz w:val="24"/>
          <w:szCs w:val="24"/>
        </w:rPr>
        <w:tab/>
        <w:t>Burden of proof in certain cases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Where any person is prosecuted for contravening any order made </w:t>
      </w:r>
      <w:r w:rsidR="00813574" w:rsidRPr="0074634F">
        <w:rPr>
          <w:rFonts w:asciiTheme="minorBidi" w:eastAsia="Arial" w:hAnsiTheme="minorBidi" w:cstheme="minorBidi"/>
          <w:sz w:val="24"/>
          <w:szCs w:val="24"/>
        </w:rPr>
        <w:t xml:space="preserve">under </w:t>
      </w:r>
      <w:r w:rsidR="00AE3290" w:rsidRPr="0074634F">
        <w:rPr>
          <w:rFonts w:asciiTheme="minorBidi" w:eastAsia="Arial" w:hAnsiTheme="minorBidi" w:cstheme="minorBidi"/>
          <w:sz w:val="24"/>
          <w:szCs w:val="24"/>
        </w:rPr>
        <w:t xml:space="preserve">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which prohibits him from doing an act or being in possession of a thing without lawful authority or without a permit, </w:t>
      </w:r>
      <w:proofErr w:type="spellStart"/>
      <w:r w:rsidR="00AE3290" w:rsidRPr="0074634F">
        <w:rPr>
          <w:rFonts w:asciiTheme="minorBidi" w:eastAsia="Arial" w:hAnsiTheme="minorBidi" w:cstheme="minorBidi"/>
          <w:sz w:val="24"/>
          <w:szCs w:val="24"/>
        </w:rPr>
        <w:t>licence</w:t>
      </w:r>
      <w:proofErr w:type="spellEnd"/>
      <w:r w:rsidR="00AE3290" w:rsidRPr="0074634F">
        <w:rPr>
          <w:rFonts w:asciiTheme="minorBidi" w:eastAsia="Arial" w:hAnsiTheme="minorBidi" w:cstheme="minorBidi"/>
          <w:sz w:val="24"/>
          <w:szCs w:val="24"/>
        </w:rPr>
        <w:t xml:space="preserve"> or</w:t>
      </w:r>
      <w:bookmarkStart w:id="2" w:name="page6"/>
      <w:bookmarkEnd w:id="2"/>
      <w:r w:rsidR="00AE3290"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sz w:val="24"/>
          <w:szCs w:val="24"/>
        </w:rPr>
        <w:t xml:space="preserve">other document, the burden of proving that he has such authority, permit, </w:t>
      </w:r>
      <w:proofErr w:type="spellStart"/>
      <w:r w:rsidR="00AE3290" w:rsidRPr="0074634F">
        <w:rPr>
          <w:rFonts w:asciiTheme="minorBidi" w:eastAsia="Arial" w:hAnsiTheme="minorBidi" w:cstheme="minorBidi"/>
          <w:sz w:val="24"/>
          <w:szCs w:val="24"/>
        </w:rPr>
        <w:t>licence</w:t>
      </w:r>
      <w:proofErr w:type="spellEnd"/>
      <w:r w:rsidR="00AE3290" w:rsidRPr="0074634F">
        <w:rPr>
          <w:rFonts w:asciiTheme="minorBidi" w:eastAsia="Arial" w:hAnsiTheme="minorBidi" w:cstheme="minorBidi"/>
          <w:sz w:val="24"/>
          <w:szCs w:val="24"/>
        </w:rPr>
        <w:t xml:space="preserve"> or other document shall be on him.</w:t>
      </w:r>
    </w:p>
    <w:p w:rsidR="00BB0FD0" w:rsidRDefault="00BB0FD0" w:rsidP="00BB0FD0">
      <w:pPr>
        <w:pStyle w:val="ListParagraph"/>
        <w:ind w:left="0"/>
        <w:jc w:val="both"/>
        <w:rPr>
          <w:rFonts w:asciiTheme="minorBidi" w:eastAsia="Arial" w:hAnsiTheme="minorBidi" w:cstheme="minorBidi"/>
          <w:b/>
          <w:sz w:val="24"/>
          <w:szCs w:val="24"/>
        </w:rPr>
      </w:pPr>
    </w:p>
    <w:p w:rsidR="00AE3290" w:rsidRPr="0074634F" w:rsidRDefault="00BB0FD0" w:rsidP="00BB0FD0">
      <w:pPr>
        <w:pStyle w:val="ListParagraph"/>
        <w:ind w:left="0"/>
        <w:jc w:val="both"/>
        <w:rPr>
          <w:rFonts w:asciiTheme="minorBidi" w:eastAsia="Arial" w:hAnsiTheme="minorBidi" w:cstheme="minorBidi"/>
          <w:b/>
          <w:sz w:val="24"/>
          <w:szCs w:val="24"/>
        </w:rPr>
      </w:pPr>
      <w:r>
        <w:rPr>
          <w:rFonts w:asciiTheme="minorBidi" w:eastAsia="Arial" w:hAnsiTheme="minorBidi" w:cstheme="minorBidi"/>
          <w:b/>
          <w:sz w:val="24"/>
          <w:szCs w:val="24"/>
        </w:rPr>
        <w:t>18.</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 xml:space="preserve">Protection of action taken under the </w:t>
      </w:r>
      <w:r w:rsidR="00FA2274">
        <w:rPr>
          <w:rFonts w:asciiTheme="minorBidi" w:eastAsia="Arial" w:hAnsiTheme="minorBidi" w:cstheme="minorBidi"/>
          <w:b/>
          <w:sz w:val="24"/>
          <w:szCs w:val="24"/>
        </w:rPr>
        <w:t>Act</w:t>
      </w:r>
      <w:r w:rsidR="00AE3290" w:rsidRPr="0074634F">
        <w:rPr>
          <w:rFonts w:asciiTheme="minorBidi" w:eastAsia="Arial" w:hAnsiTheme="minorBidi" w:cstheme="minorBidi"/>
          <w:sz w:val="24"/>
          <w:szCs w:val="24"/>
        </w:rPr>
        <w:t xml:space="preserve">.– No suit, prosecution or other legal proceeding shall lie against Provincial Controller General or any officer authorized by him or Controller of Prices and Supplies for anything which is in good faith done or intended to be done in pursuance of any order made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w:t>
      </w:r>
    </w:p>
    <w:p w:rsidR="00BB0FD0" w:rsidRDefault="00BB0FD0" w:rsidP="0074634F">
      <w:pPr>
        <w:jc w:val="both"/>
        <w:rPr>
          <w:rFonts w:asciiTheme="minorBidi" w:eastAsia="Arial" w:hAnsiTheme="minorBidi" w:cstheme="minorBidi"/>
          <w:b/>
          <w:sz w:val="24"/>
          <w:szCs w:val="24"/>
        </w:rPr>
      </w:pPr>
    </w:p>
    <w:p w:rsidR="00AE3290" w:rsidRPr="0074634F" w:rsidRDefault="00BB0FD0" w:rsidP="0074634F">
      <w:pPr>
        <w:jc w:val="both"/>
        <w:rPr>
          <w:rFonts w:asciiTheme="minorBidi" w:eastAsia="Arial" w:hAnsiTheme="minorBidi" w:cstheme="minorBidi"/>
          <w:sz w:val="24"/>
          <w:szCs w:val="24"/>
        </w:rPr>
      </w:pPr>
      <w:r>
        <w:rPr>
          <w:rFonts w:asciiTheme="minorBidi" w:eastAsia="Arial" w:hAnsiTheme="minorBidi" w:cstheme="minorBidi"/>
          <w:b/>
          <w:sz w:val="24"/>
          <w:szCs w:val="24"/>
        </w:rPr>
        <w:lastRenderedPageBreak/>
        <w:t>19.</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Power to make rules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b/>
          <w:sz w:val="24"/>
          <w:szCs w:val="24"/>
        </w:rPr>
        <w:t xml:space="preserve"> </w:t>
      </w:r>
      <w:r w:rsidR="00AE3290" w:rsidRPr="0074634F">
        <w:rPr>
          <w:rFonts w:asciiTheme="minorBidi" w:eastAsia="Arial" w:hAnsiTheme="minorBidi" w:cstheme="minorBidi"/>
          <w:sz w:val="24"/>
          <w:szCs w:val="24"/>
        </w:rPr>
        <w:t>The Government may, by notification in the official Gazette, make rules.</w:t>
      </w:r>
    </w:p>
    <w:p w:rsidR="00BB0FD0" w:rsidRDefault="00BB0FD0" w:rsidP="0074634F">
      <w:pPr>
        <w:jc w:val="both"/>
        <w:rPr>
          <w:rFonts w:asciiTheme="minorBidi" w:eastAsia="Arial" w:hAnsiTheme="minorBidi" w:cstheme="minorBidi"/>
          <w:b/>
          <w:sz w:val="24"/>
          <w:szCs w:val="24"/>
        </w:rPr>
      </w:pPr>
    </w:p>
    <w:p w:rsidR="00AE3290" w:rsidRPr="0074634F" w:rsidRDefault="00270D96" w:rsidP="0074634F">
      <w:pPr>
        <w:jc w:val="both"/>
        <w:rPr>
          <w:rFonts w:asciiTheme="minorBidi" w:eastAsia="Arial" w:hAnsiTheme="minorBidi" w:cstheme="minorBidi"/>
          <w:sz w:val="24"/>
          <w:szCs w:val="24"/>
        </w:rPr>
      </w:pPr>
      <w:r w:rsidRPr="0074634F">
        <w:rPr>
          <w:rFonts w:asciiTheme="minorBidi" w:eastAsia="Arial" w:hAnsiTheme="minorBidi" w:cstheme="minorBidi"/>
          <w:b/>
          <w:sz w:val="24"/>
          <w:szCs w:val="24"/>
        </w:rPr>
        <w:t>20.</w:t>
      </w:r>
      <w:r w:rsidRPr="0074634F">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Power to make regulations</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The Council may, by notification in the official Gazette, frame regulations.</w:t>
      </w:r>
    </w:p>
    <w:p w:rsidR="00BB0FD0" w:rsidRDefault="00BB0FD0" w:rsidP="0074634F">
      <w:pPr>
        <w:jc w:val="both"/>
        <w:rPr>
          <w:rFonts w:asciiTheme="minorBidi" w:eastAsia="Arial" w:hAnsiTheme="minorBidi" w:cstheme="minorBidi"/>
          <w:b/>
          <w:sz w:val="24"/>
          <w:szCs w:val="24"/>
        </w:rPr>
      </w:pPr>
    </w:p>
    <w:p w:rsidR="00AE3290" w:rsidRPr="0074634F" w:rsidRDefault="00270D96" w:rsidP="0074634F">
      <w:pPr>
        <w:jc w:val="both"/>
        <w:rPr>
          <w:rFonts w:asciiTheme="minorBidi" w:eastAsia="Arial" w:hAnsiTheme="minorBidi" w:cstheme="minorBidi"/>
          <w:sz w:val="24"/>
          <w:szCs w:val="24"/>
        </w:rPr>
      </w:pPr>
      <w:r w:rsidRPr="0074634F">
        <w:rPr>
          <w:rFonts w:asciiTheme="minorBidi" w:eastAsia="Arial" w:hAnsiTheme="minorBidi" w:cstheme="minorBidi"/>
          <w:b/>
          <w:sz w:val="24"/>
          <w:szCs w:val="24"/>
        </w:rPr>
        <w:t>21.</w:t>
      </w:r>
      <w:r w:rsidRPr="0074634F">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Power to amend Schedule</w:t>
      </w:r>
      <w:proofErr w:type="gramStart"/>
      <w:r w:rsidR="00AE3290" w:rsidRPr="0074634F">
        <w:rPr>
          <w:rFonts w:asciiTheme="minorBidi" w:eastAsia="Arial" w:hAnsiTheme="minorBidi" w:cstheme="minorBidi"/>
          <w:sz w:val="24"/>
          <w:szCs w:val="24"/>
        </w:rPr>
        <w:t>.–</w:t>
      </w:r>
      <w:proofErr w:type="gramEnd"/>
      <w:r w:rsidR="00AE3290" w:rsidRPr="0074634F">
        <w:rPr>
          <w:rFonts w:asciiTheme="minorBidi" w:eastAsia="Arial" w:hAnsiTheme="minorBidi" w:cstheme="minorBidi"/>
          <w:sz w:val="24"/>
          <w:szCs w:val="24"/>
        </w:rPr>
        <w:t xml:space="preserve"> The Council may, by notification in official Gazette, amend the Schedule.</w:t>
      </w:r>
    </w:p>
    <w:p w:rsidR="00BB0FD0" w:rsidRDefault="00BB0FD0" w:rsidP="00BB0FD0">
      <w:pPr>
        <w:pStyle w:val="ListParagraph"/>
        <w:ind w:left="0"/>
        <w:jc w:val="both"/>
        <w:rPr>
          <w:rFonts w:asciiTheme="minorBidi" w:eastAsia="Arial" w:hAnsiTheme="minorBidi" w:cstheme="minorBidi"/>
          <w:b/>
          <w:sz w:val="24"/>
          <w:szCs w:val="24"/>
        </w:rPr>
      </w:pPr>
    </w:p>
    <w:p w:rsidR="00AE3290" w:rsidRPr="0074634F" w:rsidRDefault="00BB0FD0" w:rsidP="00BB0FD0">
      <w:pPr>
        <w:pStyle w:val="ListParagraph"/>
        <w:ind w:left="0"/>
        <w:jc w:val="both"/>
        <w:rPr>
          <w:rFonts w:asciiTheme="minorBidi" w:eastAsia="Arial" w:hAnsiTheme="minorBidi" w:cstheme="minorBidi"/>
          <w:sz w:val="24"/>
          <w:szCs w:val="24"/>
        </w:rPr>
      </w:pPr>
      <w:r>
        <w:rPr>
          <w:rFonts w:asciiTheme="minorBidi" w:eastAsia="Arial" w:hAnsiTheme="minorBidi" w:cstheme="minorBidi"/>
          <w:b/>
          <w:sz w:val="24"/>
          <w:szCs w:val="24"/>
        </w:rPr>
        <w:t>22.</w:t>
      </w:r>
      <w:r>
        <w:rPr>
          <w:rFonts w:asciiTheme="minorBidi" w:eastAsia="Arial" w:hAnsiTheme="minorBidi" w:cstheme="minorBidi"/>
          <w:b/>
          <w:sz w:val="24"/>
          <w:szCs w:val="24"/>
        </w:rPr>
        <w:tab/>
      </w:r>
      <w:r w:rsidR="00AE3290" w:rsidRPr="0074634F">
        <w:rPr>
          <w:rFonts w:asciiTheme="minorBidi" w:eastAsia="Arial" w:hAnsiTheme="minorBidi" w:cstheme="minorBidi"/>
          <w:b/>
          <w:sz w:val="24"/>
          <w:szCs w:val="24"/>
        </w:rPr>
        <w:t>Overriding effect</w:t>
      </w:r>
      <w:r w:rsidR="00AE3290" w:rsidRPr="0074634F">
        <w:rPr>
          <w:rFonts w:asciiTheme="minorBidi" w:eastAsia="Arial" w:hAnsiTheme="minorBidi" w:cstheme="minorBidi"/>
          <w:sz w:val="24"/>
          <w:szCs w:val="24"/>
        </w:rPr>
        <w:t>.–</w:t>
      </w:r>
      <w:r w:rsidR="008B4749">
        <w:rPr>
          <w:rFonts w:asciiTheme="minorBidi" w:eastAsia="Arial" w:hAnsiTheme="minorBidi" w:cstheme="minorBidi"/>
          <w:sz w:val="24"/>
          <w:szCs w:val="24"/>
        </w:rPr>
        <w:t xml:space="preserve"> </w:t>
      </w:r>
      <w:r w:rsidR="00AE3290" w:rsidRPr="0074634F">
        <w:rPr>
          <w:rFonts w:asciiTheme="minorBidi" w:eastAsia="Arial" w:hAnsiTheme="minorBidi" w:cstheme="minorBidi"/>
          <w:sz w:val="24"/>
          <w:szCs w:val="24"/>
        </w:rPr>
        <w:t xml:space="preserve">Any order made under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shall have effect notwithstanding anything inconsistent therewith contained in any enactment other than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or any instrument having effect by virtue of any enactment other than the </w:t>
      </w:r>
      <w:r w:rsidR="00FA2274">
        <w:rPr>
          <w:rFonts w:asciiTheme="minorBidi" w:eastAsia="Arial" w:hAnsiTheme="minorBidi" w:cstheme="minorBidi"/>
          <w:sz w:val="24"/>
          <w:szCs w:val="24"/>
        </w:rPr>
        <w:t>Act</w:t>
      </w:r>
      <w:r w:rsidR="00AE3290" w:rsidRPr="0074634F">
        <w:rPr>
          <w:rFonts w:asciiTheme="minorBidi" w:eastAsia="Arial" w:hAnsiTheme="minorBidi" w:cstheme="minorBidi"/>
          <w:sz w:val="24"/>
          <w:szCs w:val="24"/>
        </w:rPr>
        <w:t xml:space="preserve">. </w:t>
      </w:r>
    </w:p>
    <w:p w:rsidR="008960E0" w:rsidRDefault="008960E0" w:rsidP="008960E0">
      <w:pPr>
        <w:tabs>
          <w:tab w:val="left" w:pos="720"/>
        </w:tabs>
        <w:jc w:val="both"/>
        <w:rPr>
          <w:rFonts w:asciiTheme="minorBidi" w:eastAsia="Arial" w:hAnsiTheme="minorBidi"/>
          <w:b/>
          <w:bCs/>
          <w:color w:val="020202"/>
          <w:sz w:val="24"/>
          <w:szCs w:val="24"/>
        </w:rPr>
      </w:pPr>
    </w:p>
    <w:p w:rsidR="008960E0" w:rsidRPr="001D78EE" w:rsidRDefault="008960E0" w:rsidP="006038AE">
      <w:pPr>
        <w:tabs>
          <w:tab w:val="left" w:pos="720"/>
        </w:tabs>
        <w:jc w:val="both"/>
        <w:rPr>
          <w:rFonts w:asciiTheme="minorBidi" w:eastAsia="Arial" w:hAnsiTheme="minorBidi"/>
          <w:color w:val="020202"/>
          <w:sz w:val="24"/>
          <w:szCs w:val="24"/>
        </w:rPr>
      </w:pPr>
      <w:r>
        <w:rPr>
          <w:rFonts w:asciiTheme="minorBidi" w:eastAsia="Arial" w:hAnsiTheme="minorBidi"/>
          <w:b/>
          <w:bCs/>
          <w:color w:val="020202"/>
          <w:sz w:val="24"/>
          <w:szCs w:val="24"/>
        </w:rPr>
        <w:t>23</w:t>
      </w:r>
      <w:r w:rsidRPr="001D78EE">
        <w:rPr>
          <w:rFonts w:asciiTheme="minorBidi" w:eastAsia="Arial" w:hAnsiTheme="minorBidi"/>
          <w:b/>
          <w:bCs/>
          <w:color w:val="020202"/>
          <w:sz w:val="24"/>
          <w:szCs w:val="24"/>
        </w:rPr>
        <w:t>.</w:t>
      </w:r>
      <w:r w:rsidRPr="001D78EE">
        <w:rPr>
          <w:rFonts w:asciiTheme="minorBidi" w:eastAsia="Arial" w:hAnsiTheme="minorBidi"/>
          <w:b/>
          <w:bCs/>
          <w:color w:val="020202"/>
          <w:sz w:val="24"/>
          <w:szCs w:val="24"/>
        </w:rPr>
        <w:tab/>
        <w:t>Repeal</w:t>
      </w:r>
      <w:proofErr w:type="gramStart"/>
      <w:r w:rsidRPr="001D78EE">
        <w:rPr>
          <w:rFonts w:asciiTheme="minorBidi" w:eastAsia="Arial" w:hAnsiTheme="minorBidi"/>
          <w:b/>
          <w:bCs/>
          <w:color w:val="020202"/>
          <w:sz w:val="24"/>
          <w:szCs w:val="24"/>
        </w:rPr>
        <w:t>.</w:t>
      </w:r>
      <w:r w:rsidRPr="001D78EE">
        <w:rPr>
          <w:rFonts w:asciiTheme="minorBidi" w:eastAsia="Arial" w:hAnsiTheme="minorBidi"/>
          <w:color w:val="020202"/>
          <w:sz w:val="24"/>
          <w:szCs w:val="24"/>
        </w:rPr>
        <w:t>–</w:t>
      </w:r>
      <w:proofErr w:type="gramEnd"/>
      <w:r w:rsidRPr="001D78EE">
        <w:rPr>
          <w:rFonts w:asciiTheme="minorBidi" w:eastAsia="Arial" w:hAnsiTheme="minorBidi"/>
          <w:color w:val="020202"/>
          <w:sz w:val="24"/>
          <w:szCs w:val="24"/>
        </w:rPr>
        <w:t xml:space="preserve"> The </w:t>
      </w:r>
      <w:r w:rsidR="006038AE" w:rsidRPr="0074634F">
        <w:rPr>
          <w:rFonts w:asciiTheme="minorBidi" w:eastAsia="Arial" w:hAnsiTheme="minorBidi" w:cstheme="minorBidi"/>
          <w:sz w:val="24"/>
          <w:szCs w:val="24"/>
        </w:rPr>
        <w:t>Punjab Price Control of Essential Commodities</w:t>
      </w:r>
      <w:r>
        <w:rPr>
          <w:rFonts w:asciiTheme="minorBidi" w:hAnsiTheme="minorBidi" w:cstheme="minorBidi"/>
          <w:sz w:val="24"/>
          <w:szCs w:val="24"/>
          <w:lang w:val="en-GB"/>
        </w:rPr>
        <w:t xml:space="preserve"> </w:t>
      </w:r>
      <w:r w:rsidRPr="001D78EE">
        <w:rPr>
          <w:rFonts w:asciiTheme="minorBidi" w:hAnsiTheme="minorBidi"/>
          <w:color w:val="000000"/>
          <w:sz w:val="24"/>
          <w:szCs w:val="24"/>
          <w:lang w:eastAsia="en-GB"/>
        </w:rPr>
        <w:t>Ordinance 20</w:t>
      </w:r>
      <w:r>
        <w:rPr>
          <w:rFonts w:asciiTheme="minorBidi" w:hAnsiTheme="minorBidi"/>
          <w:color w:val="000000"/>
          <w:sz w:val="24"/>
          <w:szCs w:val="24"/>
        </w:rPr>
        <w:t>23</w:t>
      </w:r>
      <w:r w:rsidRPr="001D78EE">
        <w:rPr>
          <w:rFonts w:asciiTheme="minorBidi" w:eastAsia="Arial" w:hAnsiTheme="minorBidi"/>
          <w:color w:val="020202"/>
          <w:sz w:val="24"/>
          <w:szCs w:val="24"/>
        </w:rPr>
        <w:t xml:space="preserve"> (</w:t>
      </w:r>
      <w:r w:rsidR="006038AE">
        <w:rPr>
          <w:rFonts w:asciiTheme="minorBidi" w:eastAsia="Arial" w:hAnsiTheme="minorBidi"/>
          <w:color w:val="020202"/>
          <w:sz w:val="24"/>
          <w:szCs w:val="24"/>
        </w:rPr>
        <w:t>V</w:t>
      </w:r>
      <w:r w:rsidRPr="001D78EE">
        <w:rPr>
          <w:rFonts w:asciiTheme="minorBidi" w:eastAsia="Arial" w:hAnsiTheme="minorBidi"/>
          <w:color w:val="020202"/>
          <w:sz w:val="24"/>
          <w:szCs w:val="24"/>
        </w:rPr>
        <w:t xml:space="preserve"> of 20</w:t>
      </w:r>
      <w:r>
        <w:rPr>
          <w:rFonts w:asciiTheme="minorBidi" w:eastAsia="Arial" w:hAnsiTheme="minorBidi"/>
          <w:color w:val="020202"/>
          <w:sz w:val="24"/>
          <w:szCs w:val="24"/>
        </w:rPr>
        <w:t>24</w:t>
      </w:r>
      <w:r w:rsidRPr="001D78EE">
        <w:rPr>
          <w:rFonts w:asciiTheme="minorBidi" w:eastAsia="Arial" w:hAnsiTheme="minorBidi"/>
          <w:color w:val="020202"/>
          <w:sz w:val="24"/>
          <w:szCs w:val="24"/>
        </w:rPr>
        <w:t>) is hereby repealed.</w:t>
      </w:r>
    </w:p>
    <w:p w:rsidR="008960E0" w:rsidRPr="001D78EE" w:rsidRDefault="008960E0" w:rsidP="008960E0">
      <w:pPr>
        <w:rPr>
          <w:rFonts w:asciiTheme="minorBidi" w:hAnsiTheme="minorBidi"/>
          <w:sz w:val="24"/>
          <w:szCs w:val="24"/>
        </w:rPr>
      </w:pPr>
    </w:p>
    <w:p w:rsidR="008960E0" w:rsidRPr="001D78EE" w:rsidRDefault="008960E0" w:rsidP="008960E0">
      <w:pPr>
        <w:tabs>
          <w:tab w:val="center" w:pos="7150"/>
        </w:tabs>
        <w:jc w:val="both"/>
        <w:rPr>
          <w:rFonts w:asciiTheme="minorBidi" w:hAnsiTheme="minorBidi"/>
          <w:bCs/>
          <w:sz w:val="24"/>
          <w:szCs w:val="24"/>
        </w:rPr>
      </w:pPr>
    </w:p>
    <w:p w:rsidR="008960E0" w:rsidRPr="001D78EE" w:rsidRDefault="008960E0" w:rsidP="008960E0">
      <w:pPr>
        <w:tabs>
          <w:tab w:val="center" w:pos="7200"/>
        </w:tabs>
        <w:jc w:val="both"/>
        <w:rPr>
          <w:rFonts w:asciiTheme="minorBidi" w:hAnsiTheme="minorBidi"/>
          <w:b/>
          <w:bCs/>
          <w:sz w:val="24"/>
          <w:szCs w:val="24"/>
        </w:rPr>
      </w:pPr>
      <w:r w:rsidRPr="001D78EE">
        <w:rPr>
          <w:rFonts w:asciiTheme="minorBidi" w:hAnsiTheme="minorBidi"/>
          <w:b/>
          <w:bCs/>
          <w:sz w:val="24"/>
          <w:szCs w:val="24"/>
        </w:rPr>
        <w:tab/>
        <w:t>MINISTER INCHARGE</w:t>
      </w:r>
    </w:p>
    <w:p w:rsidR="008960E0" w:rsidRPr="001D78EE" w:rsidRDefault="008960E0" w:rsidP="008960E0">
      <w:pPr>
        <w:tabs>
          <w:tab w:val="center" w:pos="7200"/>
        </w:tabs>
        <w:jc w:val="both"/>
        <w:rPr>
          <w:rFonts w:asciiTheme="minorBidi" w:hAnsiTheme="minorBidi"/>
          <w:sz w:val="24"/>
          <w:szCs w:val="24"/>
        </w:rPr>
      </w:pPr>
    </w:p>
    <w:p w:rsidR="008960E0" w:rsidRPr="001D78EE" w:rsidRDefault="008960E0" w:rsidP="008960E0">
      <w:pPr>
        <w:pBdr>
          <w:top w:val="single" w:sz="4" w:space="1" w:color="auto"/>
        </w:pBdr>
        <w:tabs>
          <w:tab w:val="center" w:pos="7200"/>
        </w:tabs>
        <w:rPr>
          <w:rFonts w:asciiTheme="minorBidi" w:hAnsiTheme="minorBidi"/>
          <w:b/>
          <w:sz w:val="24"/>
          <w:szCs w:val="24"/>
        </w:rPr>
      </w:pPr>
      <w:r w:rsidRPr="001D78EE">
        <w:rPr>
          <w:rFonts w:asciiTheme="minorBidi" w:hAnsiTheme="minorBidi"/>
          <w:b/>
          <w:sz w:val="24"/>
          <w:szCs w:val="24"/>
        </w:rPr>
        <w:t>Lahore:</w:t>
      </w:r>
      <w:r w:rsidRPr="001D78EE">
        <w:rPr>
          <w:rFonts w:asciiTheme="minorBidi" w:hAnsiTheme="minorBidi"/>
          <w:b/>
          <w:sz w:val="24"/>
          <w:szCs w:val="24"/>
        </w:rPr>
        <w:tab/>
      </w:r>
      <w:r>
        <w:rPr>
          <w:rFonts w:asciiTheme="minorBidi" w:hAnsiTheme="minorBidi"/>
          <w:b/>
          <w:sz w:val="24"/>
          <w:szCs w:val="24"/>
        </w:rPr>
        <w:t>CH AMER HABIB</w:t>
      </w:r>
    </w:p>
    <w:p w:rsidR="008960E0" w:rsidRPr="001D78EE" w:rsidRDefault="008960E0" w:rsidP="008960E0">
      <w:pPr>
        <w:pBdr>
          <w:top w:val="single" w:sz="4" w:space="1" w:color="auto"/>
        </w:pBdr>
        <w:tabs>
          <w:tab w:val="center" w:pos="7200"/>
        </w:tabs>
        <w:rPr>
          <w:rFonts w:asciiTheme="minorBidi" w:hAnsiTheme="minorBidi"/>
          <w:bCs/>
          <w:sz w:val="24"/>
          <w:szCs w:val="24"/>
        </w:rPr>
      </w:pPr>
      <w:r w:rsidRPr="001D78EE">
        <w:rPr>
          <w:rFonts w:asciiTheme="minorBidi" w:hAnsiTheme="minorBidi"/>
          <w:b/>
          <w:sz w:val="24"/>
          <w:szCs w:val="24"/>
        </w:rPr>
        <w:t>15 March 2024</w:t>
      </w:r>
      <w:r w:rsidRPr="001D78EE">
        <w:rPr>
          <w:rFonts w:asciiTheme="minorBidi" w:hAnsiTheme="minorBidi"/>
          <w:b/>
          <w:sz w:val="24"/>
          <w:szCs w:val="24"/>
        </w:rPr>
        <w:tab/>
        <w:t>Secretary</w:t>
      </w:r>
    </w:p>
    <w:p w:rsidR="006C2D2F" w:rsidRPr="0074634F" w:rsidRDefault="006C2D2F" w:rsidP="0074634F">
      <w:pPr>
        <w:tabs>
          <w:tab w:val="center" w:pos="5760"/>
        </w:tabs>
        <w:ind w:left="3600"/>
        <w:jc w:val="center"/>
        <w:rPr>
          <w:rFonts w:asciiTheme="minorBidi" w:hAnsiTheme="minorBidi" w:cstheme="minorBidi"/>
          <w:sz w:val="24"/>
          <w:szCs w:val="24"/>
        </w:rPr>
      </w:pPr>
    </w:p>
    <w:p w:rsidR="00284C87" w:rsidRPr="0074634F" w:rsidRDefault="00284C87" w:rsidP="0074634F">
      <w:pPr>
        <w:rPr>
          <w:rFonts w:asciiTheme="minorBidi" w:hAnsiTheme="minorBidi" w:cstheme="minorBidi"/>
          <w:sz w:val="24"/>
          <w:szCs w:val="24"/>
        </w:rPr>
      </w:pPr>
      <w:r w:rsidRPr="0074634F">
        <w:rPr>
          <w:rFonts w:asciiTheme="minorBidi" w:hAnsiTheme="minorBidi" w:cstheme="minorBidi"/>
          <w:sz w:val="24"/>
          <w:szCs w:val="24"/>
        </w:rPr>
        <w:br w:type="page"/>
      </w:r>
    </w:p>
    <w:p w:rsidR="009E15C4" w:rsidRPr="0074634F" w:rsidRDefault="009E15C4" w:rsidP="0074634F">
      <w:pPr>
        <w:jc w:val="center"/>
        <w:rPr>
          <w:rFonts w:asciiTheme="minorBidi" w:eastAsia="Arial" w:hAnsiTheme="minorBidi" w:cstheme="minorBidi"/>
          <w:b/>
          <w:sz w:val="24"/>
          <w:szCs w:val="24"/>
        </w:rPr>
      </w:pPr>
      <w:r w:rsidRPr="0074634F">
        <w:rPr>
          <w:rFonts w:asciiTheme="minorBidi" w:eastAsia="Arial" w:hAnsiTheme="minorBidi" w:cstheme="minorBidi"/>
          <w:b/>
          <w:sz w:val="24"/>
          <w:szCs w:val="24"/>
        </w:rPr>
        <w:lastRenderedPageBreak/>
        <w:t>SCHEDULE</w:t>
      </w:r>
    </w:p>
    <w:p w:rsidR="00A63316" w:rsidRPr="0074634F" w:rsidRDefault="009E15C4" w:rsidP="0074634F">
      <w:pPr>
        <w:jc w:val="center"/>
        <w:rPr>
          <w:rFonts w:asciiTheme="minorBidi" w:eastAsia="Verdana" w:hAnsiTheme="minorBidi" w:cstheme="minorBidi"/>
          <w:color w:val="000000"/>
          <w:sz w:val="24"/>
          <w:szCs w:val="24"/>
        </w:rPr>
      </w:pPr>
      <w:r w:rsidRPr="0074634F">
        <w:rPr>
          <w:rFonts w:asciiTheme="minorBidi" w:eastAsia="Arial" w:hAnsiTheme="minorBidi" w:cstheme="minorBidi"/>
          <w:sz w:val="24"/>
          <w:szCs w:val="24"/>
        </w:rPr>
        <w:t>[</w:t>
      </w:r>
      <w:proofErr w:type="gramStart"/>
      <w:r w:rsidRPr="0074634F">
        <w:rPr>
          <w:rFonts w:asciiTheme="minorBidi" w:eastAsia="Arial" w:hAnsiTheme="minorBidi" w:cstheme="minorBidi"/>
          <w:sz w:val="24"/>
          <w:szCs w:val="24"/>
        </w:rPr>
        <w:t>see</w:t>
      </w:r>
      <w:proofErr w:type="gramEnd"/>
      <w:r w:rsidRPr="0074634F">
        <w:rPr>
          <w:rFonts w:asciiTheme="minorBidi" w:eastAsia="Arial" w:hAnsiTheme="minorBidi" w:cstheme="minorBidi"/>
          <w:sz w:val="24"/>
          <w:szCs w:val="24"/>
        </w:rPr>
        <w:t xml:space="preserve"> section 2(q</w:t>
      </w:r>
      <w:r w:rsidR="00CF473F" w:rsidRPr="0074634F">
        <w:rPr>
          <w:rFonts w:asciiTheme="minorBidi" w:eastAsia="Arial" w:hAnsiTheme="minorBidi" w:cstheme="minorBidi"/>
          <w:sz w:val="24"/>
          <w:szCs w:val="24"/>
        </w:rPr>
        <w:t>)]</w:t>
      </w:r>
      <w:r w:rsidR="00A63316" w:rsidRPr="0074634F">
        <w:rPr>
          <w:rFonts w:asciiTheme="minorBidi" w:eastAsia="Verdana" w:hAnsiTheme="minorBidi" w:cstheme="minorBidi"/>
          <w:color w:val="000000"/>
          <w:sz w:val="24"/>
          <w:szCs w:val="24"/>
        </w:rPr>
        <w:t xml:space="preserve"> </w:t>
      </w:r>
    </w:p>
    <w:p w:rsidR="00CF473F" w:rsidRPr="0074634F" w:rsidRDefault="00CF473F"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sz w:val="24"/>
          <w:szCs w:val="24"/>
        </w:rPr>
        <w:t>White sugar.</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Wheat.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Atta or Maida and its products.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Gur.</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Paddy.</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Milk.</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Curd or Yogurt.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Beef.</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Mutton.</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Chicken (Live &amp; Meat).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Eggs.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Poultry feed.</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Fish of all sorts. </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Fruits and vegetables of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Pulses of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Spices of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Red chilies.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Chemical fertilizer of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proofErr w:type="spellStart"/>
      <w:r w:rsidRPr="0074634F">
        <w:rPr>
          <w:rFonts w:asciiTheme="minorBidi" w:eastAsia="Verdana" w:hAnsiTheme="minorBidi" w:cstheme="minorBidi"/>
          <w:color w:val="000000"/>
          <w:sz w:val="24"/>
          <w:szCs w:val="24"/>
        </w:rPr>
        <w:t>Phutti</w:t>
      </w:r>
      <w:proofErr w:type="spellEnd"/>
      <w:r w:rsidRPr="0074634F">
        <w:rPr>
          <w:rFonts w:asciiTheme="minorBidi" w:eastAsia="Verdana" w:hAnsiTheme="minorBidi" w:cstheme="minorBidi"/>
          <w:color w:val="000000"/>
          <w:sz w:val="24"/>
          <w:szCs w:val="24"/>
        </w:rPr>
        <w:t xml:space="preserve"> (Seed cotton).</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Corn.</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Pulses as farm produce. </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Gram (white and black) and its products.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Edible oil seeds.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Cotton (Lint).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Seeds of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Pesticide, Fungicide, weedicide and herbicide. </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Oxygen gas and cylinder.</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LPG and LNG for domestic use.  </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Surgical gloves.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Face masks all sorts.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Sanitizers.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Surface cleaning products.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Isopropyl alcohol.</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Edible oil and ghee of all </w:t>
      </w:r>
      <w:proofErr w:type="gramStart"/>
      <w:r w:rsidRPr="0074634F">
        <w:rPr>
          <w:rFonts w:asciiTheme="minorBidi" w:eastAsia="Verdana" w:hAnsiTheme="minorBidi" w:cstheme="minorBidi"/>
          <w:color w:val="000000"/>
          <w:sz w:val="24"/>
          <w:szCs w:val="24"/>
        </w:rPr>
        <w:t>sort</w:t>
      </w:r>
      <w:proofErr w:type="gramEnd"/>
      <w:r w:rsidRPr="0074634F">
        <w:rPr>
          <w:rFonts w:asciiTheme="minorBidi" w:eastAsia="Verdana" w:hAnsiTheme="minorBidi" w:cstheme="minorBidi"/>
          <w:color w:val="000000"/>
          <w:sz w:val="24"/>
          <w:szCs w:val="24"/>
        </w:rPr>
        <w: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Coal.</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Bricks.</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Cement.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Ordinary sand.</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Crush </w:t>
      </w:r>
      <w:proofErr w:type="spellStart"/>
      <w:r w:rsidRPr="0074634F">
        <w:rPr>
          <w:rFonts w:asciiTheme="minorBidi" w:eastAsia="Verdana" w:hAnsiTheme="minorBidi" w:cstheme="minorBidi"/>
          <w:color w:val="000000"/>
          <w:sz w:val="24"/>
          <w:szCs w:val="24"/>
        </w:rPr>
        <w:t>bajri</w:t>
      </w:r>
      <w:proofErr w:type="spellEnd"/>
      <w:r w:rsidRPr="0074634F">
        <w:rPr>
          <w:rFonts w:asciiTheme="minorBidi" w:eastAsia="Verdana" w:hAnsiTheme="minorBidi" w:cstheme="minorBidi"/>
          <w:color w:val="000000"/>
          <w:sz w:val="24"/>
          <w:szCs w:val="24"/>
        </w:rPr>
        <w: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 xml:space="preserve">Mineral water and filtered water. </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Salt.</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Kerosene oil.</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Firewood.</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Ice.</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Tea.</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Naan Roti.</w:t>
      </w:r>
    </w:p>
    <w:p w:rsidR="00A63316"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Bread (Double Roti).</w:t>
      </w:r>
    </w:p>
    <w:p w:rsidR="00813574" w:rsidRPr="0074634F" w:rsidRDefault="00A63316"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r w:rsidRPr="0074634F">
        <w:rPr>
          <w:rFonts w:asciiTheme="minorBidi" w:eastAsia="Verdana" w:hAnsiTheme="minorBidi" w:cstheme="minorBidi"/>
          <w:color w:val="000000"/>
          <w:sz w:val="24"/>
          <w:szCs w:val="24"/>
        </w:rPr>
        <w:t>Dates (</w:t>
      </w:r>
      <w:proofErr w:type="spellStart"/>
      <w:r w:rsidRPr="0074634F">
        <w:rPr>
          <w:rFonts w:asciiTheme="minorBidi" w:eastAsia="Verdana" w:hAnsiTheme="minorBidi" w:cstheme="minorBidi"/>
          <w:color w:val="000000"/>
          <w:sz w:val="24"/>
          <w:szCs w:val="24"/>
        </w:rPr>
        <w:t>Khajoor</w:t>
      </w:r>
      <w:proofErr w:type="spellEnd"/>
      <w:r w:rsidRPr="0074634F">
        <w:rPr>
          <w:rFonts w:asciiTheme="minorBidi" w:eastAsia="Verdana" w:hAnsiTheme="minorBidi" w:cstheme="minorBidi"/>
          <w:color w:val="000000"/>
          <w:sz w:val="24"/>
          <w:szCs w:val="24"/>
        </w:rPr>
        <w:t>).</w:t>
      </w:r>
    </w:p>
    <w:p w:rsidR="00696173" w:rsidRPr="0074634F" w:rsidRDefault="00CF473F" w:rsidP="00503D7A">
      <w:pPr>
        <w:numPr>
          <w:ilvl w:val="0"/>
          <w:numId w:val="6"/>
        </w:numPr>
        <w:pBdr>
          <w:top w:val="nil"/>
          <w:left w:val="nil"/>
          <w:bottom w:val="nil"/>
          <w:right w:val="nil"/>
          <w:between w:val="nil"/>
        </w:pBdr>
        <w:ind w:left="1440" w:hanging="720"/>
        <w:jc w:val="both"/>
        <w:rPr>
          <w:rFonts w:asciiTheme="minorBidi" w:eastAsia="Verdana" w:hAnsiTheme="minorBidi" w:cstheme="minorBidi"/>
          <w:sz w:val="24"/>
          <w:szCs w:val="24"/>
        </w:rPr>
      </w:pPr>
      <w:proofErr w:type="spellStart"/>
      <w:r w:rsidRPr="0074634F">
        <w:rPr>
          <w:rFonts w:asciiTheme="minorBidi" w:eastAsia="Verdana" w:hAnsiTheme="minorBidi" w:cstheme="minorBidi"/>
          <w:color w:val="000000"/>
          <w:sz w:val="24"/>
          <w:szCs w:val="24"/>
        </w:rPr>
        <w:t>Samoos</w:t>
      </w:r>
      <w:r w:rsidR="00AF18EF" w:rsidRPr="0074634F">
        <w:rPr>
          <w:rFonts w:asciiTheme="minorBidi" w:eastAsia="Verdana" w:hAnsiTheme="minorBidi" w:cstheme="minorBidi"/>
          <w:color w:val="000000"/>
          <w:sz w:val="24"/>
          <w:szCs w:val="24"/>
        </w:rPr>
        <w:t>a</w:t>
      </w:r>
      <w:proofErr w:type="spellEnd"/>
      <w:r w:rsidR="00813574" w:rsidRPr="0074634F">
        <w:rPr>
          <w:rFonts w:asciiTheme="minorBidi" w:eastAsia="Verdana" w:hAnsiTheme="minorBidi" w:cstheme="minorBidi"/>
          <w:color w:val="000000"/>
          <w:sz w:val="24"/>
          <w:szCs w:val="24"/>
        </w:rPr>
        <w:t>.</w:t>
      </w:r>
    </w:p>
    <w:sectPr w:rsidR="00696173" w:rsidRPr="0074634F" w:rsidSect="00CD7304">
      <w:headerReference w:type="default" r:id="rId9"/>
      <w:type w:val="continuous"/>
      <w:pgSz w:w="11906" w:h="16838" w:code="9"/>
      <w:pgMar w:top="720" w:right="1440" w:bottom="720" w:left="1440" w:header="720" w:footer="72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DBB" w:rsidRDefault="00614DBB">
      <w:r>
        <w:separator/>
      </w:r>
    </w:p>
  </w:endnote>
  <w:endnote w:type="continuationSeparator" w:id="0">
    <w:p w:rsidR="00614DBB" w:rsidRDefault="00614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DBB" w:rsidRDefault="00614DBB">
      <w:r>
        <w:separator/>
      </w:r>
    </w:p>
  </w:footnote>
  <w:footnote w:type="continuationSeparator" w:id="0">
    <w:p w:rsidR="00614DBB" w:rsidRDefault="00614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265816"/>
      <w:docPartObj>
        <w:docPartGallery w:val="Page Numbers (Top of Page)"/>
        <w:docPartUnique/>
      </w:docPartObj>
    </w:sdtPr>
    <w:sdtEndPr>
      <w:rPr>
        <w:noProof/>
      </w:rPr>
    </w:sdtEndPr>
    <w:sdtContent>
      <w:p w:rsidR="00CD7304" w:rsidRDefault="00CD7304">
        <w:pPr>
          <w:pStyle w:val="Header"/>
          <w:jc w:val="center"/>
        </w:pPr>
        <w:r>
          <w:fldChar w:fldCharType="begin"/>
        </w:r>
        <w:r>
          <w:instrText xml:space="preserve"> PAGE   \* MERGEFORMAT </w:instrText>
        </w:r>
        <w:r>
          <w:fldChar w:fldCharType="separate"/>
        </w:r>
        <w:r w:rsidR="00F756C9">
          <w:rPr>
            <w:noProof/>
          </w:rPr>
          <w:t>2</w:t>
        </w:r>
        <w:r>
          <w:rPr>
            <w:noProof/>
          </w:rPr>
          <w:fldChar w:fldCharType="end"/>
        </w:r>
      </w:p>
    </w:sdtContent>
  </w:sdt>
  <w:p w:rsidR="00CD7304" w:rsidRDefault="00CD7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15C1EF0"/>
    <w:lvl w:ilvl="0" w:tplc="5D90C69C">
      <w:start w:val="1"/>
      <w:numFmt w:val="decimal"/>
      <w:lvlText w:val="%1."/>
      <w:lvlJc w:val="left"/>
      <w:rPr>
        <w:b/>
      </w:rPr>
    </w:lvl>
    <w:lvl w:ilvl="1" w:tplc="B9126566">
      <w:start w:val="2"/>
      <w:numFmt w:val="decimal"/>
      <w:lvlText w:val="(%2)"/>
      <w:lvlJc w:val="left"/>
      <w:rPr>
        <w:b w:val="0"/>
      </w:rPr>
    </w:lvl>
    <w:lvl w:ilvl="2" w:tplc="91FCD822">
      <w:start w:val="1"/>
      <w:numFmt w:val="bullet"/>
      <w:lvlText w:val=""/>
      <w:lvlJc w:val="left"/>
    </w:lvl>
    <w:lvl w:ilvl="3" w:tplc="49BC0A54">
      <w:start w:val="1"/>
      <w:numFmt w:val="bullet"/>
      <w:lvlText w:val=""/>
      <w:lvlJc w:val="left"/>
    </w:lvl>
    <w:lvl w:ilvl="4" w:tplc="7482FFEA">
      <w:start w:val="1"/>
      <w:numFmt w:val="bullet"/>
      <w:lvlText w:val=""/>
      <w:lvlJc w:val="left"/>
    </w:lvl>
    <w:lvl w:ilvl="5" w:tplc="7A48896C">
      <w:start w:val="1"/>
      <w:numFmt w:val="bullet"/>
      <w:lvlText w:val=""/>
      <w:lvlJc w:val="left"/>
    </w:lvl>
    <w:lvl w:ilvl="6" w:tplc="88A46A54">
      <w:start w:val="1"/>
      <w:numFmt w:val="bullet"/>
      <w:lvlText w:val=""/>
      <w:lvlJc w:val="left"/>
    </w:lvl>
    <w:lvl w:ilvl="7" w:tplc="9956FA48">
      <w:start w:val="1"/>
      <w:numFmt w:val="bullet"/>
      <w:lvlText w:val=""/>
      <w:lvlJc w:val="left"/>
    </w:lvl>
    <w:lvl w:ilvl="8" w:tplc="3A9E22D2">
      <w:start w:val="1"/>
      <w:numFmt w:val="bullet"/>
      <w:lvlText w:val=""/>
      <w:lvlJc w:val="left"/>
    </w:lvl>
  </w:abstractNum>
  <w:abstractNum w:abstractNumId="1">
    <w:nsid w:val="00000003"/>
    <w:multiLevelType w:val="hybridMultilevel"/>
    <w:tmpl w:val="140E0F76"/>
    <w:lvl w:ilvl="0" w:tplc="B5B43874">
      <w:start w:val="1"/>
      <w:numFmt w:val="decimal"/>
      <w:lvlText w:val="%1"/>
      <w:lvlJc w:val="left"/>
    </w:lvl>
    <w:lvl w:ilvl="1" w:tplc="1D2C7A50">
      <w:start w:val="1"/>
      <w:numFmt w:val="lowerLetter"/>
      <w:lvlText w:val="(%2)"/>
      <w:lvlJc w:val="left"/>
    </w:lvl>
    <w:lvl w:ilvl="2" w:tplc="E4C4EBAA">
      <w:start w:val="1"/>
      <w:numFmt w:val="bullet"/>
      <w:lvlText w:val=""/>
      <w:lvlJc w:val="left"/>
    </w:lvl>
    <w:lvl w:ilvl="3" w:tplc="5F748236">
      <w:start w:val="1"/>
      <w:numFmt w:val="bullet"/>
      <w:lvlText w:val=""/>
      <w:lvlJc w:val="left"/>
    </w:lvl>
    <w:lvl w:ilvl="4" w:tplc="CEFE60BE">
      <w:start w:val="1"/>
      <w:numFmt w:val="bullet"/>
      <w:lvlText w:val=""/>
      <w:lvlJc w:val="left"/>
    </w:lvl>
    <w:lvl w:ilvl="5" w:tplc="D7961BF8">
      <w:start w:val="1"/>
      <w:numFmt w:val="bullet"/>
      <w:lvlText w:val=""/>
      <w:lvlJc w:val="left"/>
    </w:lvl>
    <w:lvl w:ilvl="6" w:tplc="81865F1C">
      <w:start w:val="1"/>
      <w:numFmt w:val="bullet"/>
      <w:lvlText w:val=""/>
      <w:lvlJc w:val="left"/>
    </w:lvl>
    <w:lvl w:ilvl="7" w:tplc="51441C46">
      <w:start w:val="1"/>
      <w:numFmt w:val="bullet"/>
      <w:lvlText w:val=""/>
      <w:lvlJc w:val="left"/>
    </w:lvl>
    <w:lvl w:ilvl="8" w:tplc="FB6E5642">
      <w:start w:val="1"/>
      <w:numFmt w:val="bullet"/>
      <w:lvlText w:val=""/>
      <w:lvlJc w:val="left"/>
    </w:lvl>
  </w:abstractNum>
  <w:abstractNum w:abstractNumId="2">
    <w:nsid w:val="00000004"/>
    <w:multiLevelType w:val="hybridMultilevel"/>
    <w:tmpl w:val="BF90A7FA"/>
    <w:lvl w:ilvl="0" w:tplc="FF9E1948">
      <w:start w:val="3"/>
      <w:numFmt w:val="decimal"/>
      <w:lvlText w:val="%1."/>
      <w:lvlJc w:val="left"/>
      <w:rPr>
        <w:b/>
        <w:i w:val="0"/>
      </w:rPr>
    </w:lvl>
    <w:lvl w:ilvl="1" w:tplc="CFBAC594">
      <w:start w:val="1"/>
      <w:numFmt w:val="lowerLetter"/>
      <w:lvlText w:val="(%2)"/>
      <w:lvlJc w:val="left"/>
      <w:rPr>
        <w:rFonts w:ascii="Verdana" w:eastAsia="Arial" w:hAnsi="Verdana" w:cs="Arial"/>
      </w:rPr>
    </w:lvl>
    <w:lvl w:ilvl="2" w:tplc="339663B8">
      <w:start w:val="1"/>
      <w:numFmt w:val="bullet"/>
      <w:lvlText w:val=""/>
      <w:lvlJc w:val="left"/>
    </w:lvl>
    <w:lvl w:ilvl="3" w:tplc="209EA18A">
      <w:start w:val="1"/>
      <w:numFmt w:val="bullet"/>
      <w:lvlText w:val=""/>
      <w:lvlJc w:val="left"/>
    </w:lvl>
    <w:lvl w:ilvl="4" w:tplc="ABB8637A">
      <w:start w:val="1"/>
      <w:numFmt w:val="bullet"/>
      <w:lvlText w:val=""/>
      <w:lvlJc w:val="left"/>
    </w:lvl>
    <w:lvl w:ilvl="5" w:tplc="9786882E">
      <w:start w:val="1"/>
      <w:numFmt w:val="bullet"/>
      <w:lvlText w:val=""/>
      <w:lvlJc w:val="left"/>
    </w:lvl>
    <w:lvl w:ilvl="6" w:tplc="F07C89D0">
      <w:start w:val="1"/>
      <w:numFmt w:val="bullet"/>
      <w:lvlText w:val=""/>
      <w:lvlJc w:val="left"/>
    </w:lvl>
    <w:lvl w:ilvl="7" w:tplc="57189004">
      <w:start w:val="1"/>
      <w:numFmt w:val="bullet"/>
      <w:lvlText w:val=""/>
      <w:lvlJc w:val="left"/>
    </w:lvl>
    <w:lvl w:ilvl="8" w:tplc="5D96C292">
      <w:start w:val="1"/>
      <w:numFmt w:val="bullet"/>
      <w:lvlText w:val=""/>
      <w:lvlJc w:val="left"/>
    </w:lvl>
  </w:abstractNum>
  <w:abstractNum w:abstractNumId="3">
    <w:nsid w:val="00000005"/>
    <w:multiLevelType w:val="hybridMultilevel"/>
    <w:tmpl w:val="109CF92E"/>
    <w:lvl w:ilvl="0" w:tplc="B830879C">
      <w:start w:val="2"/>
      <w:numFmt w:val="decimal"/>
      <w:lvlText w:val="(%1)"/>
      <w:lvlJc w:val="left"/>
    </w:lvl>
    <w:lvl w:ilvl="1" w:tplc="0CFEAD6E">
      <w:start w:val="1"/>
      <w:numFmt w:val="bullet"/>
      <w:lvlText w:val=""/>
      <w:lvlJc w:val="left"/>
    </w:lvl>
    <w:lvl w:ilvl="2" w:tplc="BF2ED692">
      <w:start w:val="1"/>
      <w:numFmt w:val="bullet"/>
      <w:lvlText w:val=""/>
      <w:lvlJc w:val="left"/>
    </w:lvl>
    <w:lvl w:ilvl="3" w:tplc="2B8E3A4E">
      <w:start w:val="1"/>
      <w:numFmt w:val="bullet"/>
      <w:lvlText w:val=""/>
      <w:lvlJc w:val="left"/>
    </w:lvl>
    <w:lvl w:ilvl="4" w:tplc="4BDA6C1A">
      <w:start w:val="1"/>
      <w:numFmt w:val="bullet"/>
      <w:lvlText w:val=""/>
      <w:lvlJc w:val="left"/>
    </w:lvl>
    <w:lvl w:ilvl="5" w:tplc="84169EA0">
      <w:start w:val="1"/>
      <w:numFmt w:val="bullet"/>
      <w:lvlText w:val=""/>
      <w:lvlJc w:val="left"/>
    </w:lvl>
    <w:lvl w:ilvl="6" w:tplc="CA244876">
      <w:start w:val="1"/>
      <w:numFmt w:val="bullet"/>
      <w:lvlText w:val=""/>
      <w:lvlJc w:val="left"/>
    </w:lvl>
    <w:lvl w:ilvl="7" w:tplc="2468EAFA">
      <w:start w:val="1"/>
      <w:numFmt w:val="bullet"/>
      <w:lvlText w:val=""/>
      <w:lvlJc w:val="left"/>
    </w:lvl>
    <w:lvl w:ilvl="8" w:tplc="35580142">
      <w:start w:val="1"/>
      <w:numFmt w:val="bullet"/>
      <w:lvlText w:val=""/>
      <w:lvlJc w:val="left"/>
    </w:lvl>
  </w:abstractNum>
  <w:abstractNum w:abstractNumId="4">
    <w:nsid w:val="00000006"/>
    <w:multiLevelType w:val="hybridMultilevel"/>
    <w:tmpl w:val="0DED7262"/>
    <w:lvl w:ilvl="0" w:tplc="4252D748">
      <w:start w:val="1"/>
      <w:numFmt w:val="decimal"/>
      <w:lvlText w:val="%1"/>
      <w:lvlJc w:val="left"/>
    </w:lvl>
    <w:lvl w:ilvl="1" w:tplc="946EC99A">
      <w:start w:val="1"/>
      <w:numFmt w:val="lowerLetter"/>
      <w:lvlText w:val="(%2)"/>
      <w:lvlJc w:val="left"/>
    </w:lvl>
    <w:lvl w:ilvl="2" w:tplc="95B60CDC">
      <w:start w:val="1"/>
      <w:numFmt w:val="bullet"/>
      <w:lvlText w:val=""/>
      <w:lvlJc w:val="left"/>
    </w:lvl>
    <w:lvl w:ilvl="3" w:tplc="B7F4A9CE">
      <w:start w:val="1"/>
      <w:numFmt w:val="bullet"/>
      <w:lvlText w:val=""/>
      <w:lvlJc w:val="left"/>
    </w:lvl>
    <w:lvl w:ilvl="4" w:tplc="C8367008">
      <w:start w:val="1"/>
      <w:numFmt w:val="bullet"/>
      <w:lvlText w:val=""/>
      <w:lvlJc w:val="left"/>
    </w:lvl>
    <w:lvl w:ilvl="5" w:tplc="51B87B52">
      <w:start w:val="1"/>
      <w:numFmt w:val="bullet"/>
      <w:lvlText w:val=""/>
      <w:lvlJc w:val="left"/>
    </w:lvl>
    <w:lvl w:ilvl="6" w:tplc="9C60833A">
      <w:start w:val="1"/>
      <w:numFmt w:val="bullet"/>
      <w:lvlText w:val=""/>
      <w:lvlJc w:val="left"/>
    </w:lvl>
    <w:lvl w:ilvl="7" w:tplc="DD3A7C6A">
      <w:start w:val="1"/>
      <w:numFmt w:val="bullet"/>
      <w:lvlText w:val=""/>
      <w:lvlJc w:val="left"/>
    </w:lvl>
    <w:lvl w:ilvl="8" w:tplc="51B27E9A">
      <w:start w:val="1"/>
      <w:numFmt w:val="bullet"/>
      <w:lvlText w:val=""/>
      <w:lvlJc w:val="left"/>
    </w:lvl>
  </w:abstractNum>
  <w:abstractNum w:abstractNumId="5">
    <w:nsid w:val="10AF3F11"/>
    <w:multiLevelType w:val="hybridMultilevel"/>
    <w:tmpl w:val="E7ECD904"/>
    <w:lvl w:ilvl="0" w:tplc="391E8CA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D44F0"/>
    <w:multiLevelType w:val="hybridMultilevel"/>
    <w:tmpl w:val="BADAEED2"/>
    <w:lvl w:ilvl="0" w:tplc="A284167A">
      <w:start w:val="1"/>
      <w:numFmt w:val="low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BB6257"/>
    <w:multiLevelType w:val="hybridMultilevel"/>
    <w:tmpl w:val="7264EC50"/>
    <w:lvl w:ilvl="0" w:tplc="933843A4">
      <w:start w:val="22"/>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C24A5"/>
    <w:multiLevelType w:val="hybridMultilevel"/>
    <w:tmpl w:val="F4CCEEC6"/>
    <w:lvl w:ilvl="0" w:tplc="B9126566">
      <w:start w:val="2"/>
      <w:numFmt w:val="decimal"/>
      <w:lvlText w:val="(%1)"/>
      <w:lvlJc w:val="left"/>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4424C"/>
    <w:multiLevelType w:val="hybridMultilevel"/>
    <w:tmpl w:val="497EC330"/>
    <w:lvl w:ilvl="0" w:tplc="3528BA0E">
      <w:start w:val="2"/>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8779FD"/>
    <w:multiLevelType w:val="multilevel"/>
    <w:tmpl w:val="37AACF1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D82C28"/>
    <w:multiLevelType w:val="hybridMultilevel"/>
    <w:tmpl w:val="397CD52A"/>
    <w:lvl w:ilvl="0" w:tplc="D4601F32">
      <w:start w:val="1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0C26AC"/>
    <w:multiLevelType w:val="hybridMultilevel"/>
    <w:tmpl w:val="65503704"/>
    <w:lvl w:ilvl="0" w:tplc="5A48DBB6">
      <w:start w:val="18"/>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3458EF"/>
    <w:multiLevelType w:val="hybridMultilevel"/>
    <w:tmpl w:val="DA50D178"/>
    <w:lvl w:ilvl="0" w:tplc="8460CE64">
      <w:start w:val="1"/>
      <w:numFmt w:val="lowerLetter"/>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D73FA1"/>
    <w:multiLevelType w:val="hybridMultilevel"/>
    <w:tmpl w:val="F65CCE30"/>
    <w:lvl w:ilvl="0" w:tplc="8162319E">
      <w:start w:val="17"/>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6"/>
  </w:num>
  <w:num w:numId="8">
    <w:abstractNumId w:val="5"/>
  </w:num>
  <w:num w:numId="9">
    <w:abstractNumId w:val="13"/>
  </w:num>
  <w:num w:numId="10">
    <w:abstractNumId w:val="9"/>
  </w:num>
  <w:num w:numId="11">
    <w:abstractNumId w:val="8"/>
  </w:num>
  <w:num w:numId="12">
    <w:abstractNumId w:val="14"/>
  </w:num>
  <w:num w:numId="13">
    <w:abstractNumId w:val="1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5C4"/>
    <w:rsid w:val="000274AE"/>
    <w:rsid w:val="00074D21"/>
    <w:rsid w:val="00077CA8"/>
    <w:rsid w:val="000906B3"/>
    <w:rsid w:val="000C174A"/>
    <w:rsid w:val="00131F49"/>
    <w:rsid w:val="001A0957"/>
    <w:rsid w:val="001F6D32"/>
    <w:rsid w:val="00270D96"/>
    <w:rsid w:val="00275179"/>
    <w:rsid w:val="00284C87"/>
    <w:rsid w:val="00295038"/>
    <w:rsid w:val="002C6BF2"/>
    <w:rsid w:val="002E244E"/>
    <w:rsid w:val="003000DB"/>
    <w:rsid w:val="00311947"/>
    <w:rsid w:val="003235EC"/>
    <w:rsid w:val="00326AAB"/>
    <w:rsid w:val="0033428F"/>
    <w:rsid w:val="00354D1D"/>
    <w:rsid w:val="0036203E"/>
    <w:rsid w:val="003A3262"/>
    <w:rsid w:val="003D2F4B"/>
    <w:rsid w:val="00411BF5"/>
    <w:rsid w:val="00437608"/>
    <w:rsid w:val="00440FCD"/>
    <w:rsid w:val="0045780E"/>
    <w:rsid w:val="0049525C"/>
    <w:rsid w:val="004A7686"/>
    <w:rsid w:val="00503D7A"/>
    <w:rsid w:val="00513199"/>
    <w:rsid w:val="00523CB9"/>
    <w:rsid w:val="00566B5F"/>
    <w:rsid w:val="00583751"/>
    <w:rsid w:val="005D77BC"/>
    <w:rsid w:val="006038AE"/>
    <w:rsid w:val="00614DBB"/>
    <w:rsid w:val="0065195F"/>
    <w:rsid w:val="006876B5"/>
    <w:rsid w:val="00696173"/>
    <w:rsid w:val="006C2D2F"/>
    <w:rsid w:val="006D2D02"/>
    <w:rsid w:val="006E1610"/>
    <w:rsid w:val="00744099"/>
    <w:rsid w:val="00745894"/>
    <w:rsid w:val="0074634F"/>
    <w:rsid w:val="00777EE8"/>
    <w:rsid w:val="007D102E"/>
    <w:rsid w:val="007F5273"/>
    <w:rsid w:val="00813574"/>
    <w:rsid w:val="008161D3"/>
    <w:rsid w:val="0087750F"/>
    <w:rsid w:val="00895BEF"/>
    <w:rsid w:val="008960E0"/>
    <w:rsid w:val="008B4749"/>
    <w:rsid w:val="008D62E8"/>
    <w:rsid w:val="008F5A7C"/>
    <w:rsid w:val="008F64E4"/>
    <w:rsid w:val="009126FF"/>
    <w:rsid w:val="00915A26"/>
    <w:rsid w:val="00980C1B"/>
    <w:rsid w:val="009E15C4"/>
    <w:rsid w:val="009E4635"/>
    <w:rsid w:val="00A63316"/>
    <w:rsid w:val="00A747D0"/>
    <w:rsid w:val="00AA2272"/>
    <w:rsid w:val="00AB319F"/>
    <w:rsid w:val="00AC1A41"/>
    <w:rsid w:val="00AC2946"/>
    <w:rsid w:val="00AE3290"/>
    <w:rsid w:val="00AF18EF"/>
    <w:rsid w:val="00B0174D"/>
    <w:rsid w:val="00B13741"/>
    <w:rsid w:val="00B47CC8"/>
    <w:rsid w:val="00B63CC1"/>
    <w:rsid w:val="00BB0FD0"/>
    <w:rsid w:val="00BB5CB8"/>
    <w:rsid w:val="00BC4B93"/>
    <w:rsid w:val="00BC4E6D"/>
    <w:rsid w:val="00C031A5"/>
    <w:rsid w:val="00C53D30"/>
    <w:rsid w:val="00CC0FF8"/>
    <w:rsid w:val="00CD7304"/>
    <w:rsid w:val="00CE3D39"/>
    <w:rsid w:val="00CF473F"/>
    <w:rsid w:val="00D46444"/>
    <w:rsid w:val="00D4740F"/>
    <w:rsid w:val="00D74834"/>
    <w:rsid w:val="00DB0550"/>
    <w:rsid w:val="00DE1684"/>
    <w:rsid w:val="00E20359"/>
    <w:rsid w:val="00EA1897"/>
    <w:rsid w:val="00EA1FF9"/>
    <w:rsid w:val="00EA58E5"/>
    <w:rsid w:val="00ED03F7"/>
    <w:rsid w:val="00EF7A4B"/>
    <w:rsid w:val="00F00183"/>
    <w:rsid w:val="00F434AB"/>
    <w:rsid w:val="00F756C9"/>
    <w:rsid w:val="00F923C1"/>
    <w:rsid w:val="00FA2274"/>
    <w:rsid w:val="00FA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C4"/>
    <w:pPr>
      <w:spacing w:after="0" w:line="240" w:lineRule="auto"/>
    </w:pPr>
    <w:rPr>
      <w:rFonts w:ascii="Calibri" w:eastAsia="Calibri" w:hAnsi="Calibri" w:cs="Arial"/>
      <w:sz w:val="20"/>
      <w:szCs w:val="20"/>
    </w:rPr>
  </w:style>
  <w:style w:type="paragraph" w:styleId="Heading2">
    <w:name w:val="heading 2"/>
    <w:basedOn w:val="Normal"/>
    <w:next w:val="Normal"/>
    <w:link w:val="Heading2Char"/>
    <w:uiPriority w:val="9"/>
    <w:semiHidden/>
    <w:unhideWhenUsed/>
    <w:qFormat/>
    <w:rsid w:val="00295038"/>
    <w:pPr>
      <w:keepNext/>
      <w:keepLines/>
      <w:spacing w:before="360" w:after="80" w:line="276" w:lineRule="auto"/>
      <w:outlineLvl w:val="1"/>
    </w:pPr>
    <w:rPr>
      <w:rFonts w:cs="Calibri"/>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5C4"/>
    <w:pPr>
      <w:tabs>
        <w:tab w:val="center" w:pos="4680"/>
        <w:tab w:val="right" w:pos="9360"/>
      </w:tabs>
    </w:pPr>
  </w:style>
  <w:style w:type="character" w:customStyle="1" w:styleId="HeaderChar">
    <w:name w:val="Header Char"/>
    <w:basedOn w:val="DefaultParagraphFont"/>
    <w:link w:val="Header"/>
    <w:uiPriority w:val="99"/>
    <w:rsid w:val="009E15C4"/>
    <w:rPr>
      <w:rFonts w:ascii="Calibri" w:eastAsia="Calibri" w:hAnsi="Calibri" w:cs="Arial"/>
      <w:sz w:val="20"/>
      <w:szCs w:val="20"/>
    </w:rPr>
  </w:style>
  <w:style w:type="paragraph" w:styleId="Footer">
    <w:name w:val="footer"/>
    <w:basedOn w:val="Normal"/>
    <w:link w:val="FooterChar"/>
    <w:uiPriority w:val="99"/>
    <w:unhideWhenUsed/>
    <w:rsid w:val="009E15C4"/>
    <w:pPr>
      <w:tabs>
        <w:tab w:val="center" w:pos="4680"/>
        <w:tab w:val="right" w:pos="9360"/>
      </w:tabs>
    </w:pPr>
  </w:style>
  <w:style w:type="character" w:customStyle="1" w:styleId="FooterChar">
    <w:name w:val="Footer Char"/>
    <w:basedOn w:val="DefaultParagraphFont"/>
    <w:link w:val="Footer"/>
    <w:uiPriority w:val="99"/>
    <w:rsid w:val="009E15C4"/>
    <w:rPr>
      <w:rFonts w:ascii="Calibri" w:eastAsia="Calibri" w:hAnsi="Calibri" w:cs="Arial"/>
      <w:sz w:val="20"/>
      <w:szCs w:val="20"/>
    </w:rPr>
  </w:style>
  <w:style w:type="paragraph" w:styleId="ListParagraph">
    <w:name w:val="List Paragraph"/>
    <w:basedOn w:val="Normal"/>
    <w:uiPriority w:val="34"/>
    <w:qFormat/>
    <w:rsid w:val="009E15C4"/>
    <w:pPr>
      <w:ind w:left="720"/>
    </w:pPr>
  </w:style>
  <w:style w:type="paragraph" w:styleId="BalloonText">
    <w:name w:val="Balloon Text"/>
    <w:basedOn w:val="Normal"/>
    <w:link w:val="BalloonTextChar"/>
    <w:uiPriority w:val="99"/>
    <w:semiHidden/>
    <w:unhideWhenUsed/>
    <w:rsid w:val="00AE3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90"/>
    <w:rPr>
      <w:rFonts w:ascii="Segoe UI" w:eastAsia="Calibri" w:hAnsi="Segoe UI" w:cs="Segoe UI"/>
      <w:sz w:val="18"/>
      <w:szCs w:val="18"/>
    </w:rPr>
  </w:style>
  <w:style w:type="table" w:styleId="TableGrid">
    <w:name w:val="Table Grid"/>
    <w:basedOn w:val="TableNormal"/>
    <w:uiPriority w:val="39"/>
    <w:rsid w:val="00A63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95038"/>
    <w:rPr>
      <w:rFonts w:ascii="Calibri" w:eastAsia="Calibri" w:hAnsi="Calibri" w:cs="Calibri"/>
      <w:b/>
      <w:sz w:val="36"/>
      <w:szCs w:val="3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5C4"/>
    <w:pPr>
      <w:spacing w:after="0" w:line="240" w:lineRule="auto"/>
    </w:pPr>
    <w:rPr>
      <w:rFonts w:ascii="Calibri" w:eastAsia="Calibri" w:hAnsi="Calibri" w:cs="Arial"/>
      <w:sz w:val="20"/>
      <w:szCs w:val="20"/>
    </w:rPr>
  </w:style>
  <w:style w:type="paragraph" w:styleId="Heading2">
    <w:name w:val="heading 2"/>
    <w:basedOn w:val="Normal"/>
    <w:next w:val="Normal"/>
    <w:link w:val="Heading2Char"/>
    <w:uiPriority w:val="9"/>
    <w:semiHidden/>
    <w:unhideWhenUsed/>
    <w:qFormat/>
    <w:rsid w:val="00295038"/>
    <w:pPr>
      <w:keepNext/>
      <w:keepLines/>
      <w:spacing w:before="360" w:after="80" w:line="276" w:lineRule="auto"/>
      <w:outlineLvl w:val="1"/>
    </w:pPr>
    <w:rPr>
      <w:rFonts w:cs="Calibri"/>
      <w: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5C4"/>
    <w:pPr>
      <w:tabs>
        <w:tab w:val="center" w:pos="4680"/>
        <w:tab w:val="right" w:pos="9360"/>
      </w:tabs>
    </w:pPr>
  </w:style>
  <w:style w:type="character" w:customStyle="1" w:styleId="HeaderChar">
    <w:name w:val="Header Char"/>
    <w:basedOn w:val="DefaultParagraphFont"/>
    <w:link w:val="Header"/>
    <w:uiPriority w:val="99"/>
    <w:rsid w:val="009E15C4"/>
    <w:rPr>
      <w:rFonts w:ascii="Calibri" w:eastAsia="Calibri" w:hAnsi="Calibri" w:cs="Arial"/>
      <w:sz w:val="20"/>
      <w:szCs w:val="20"/>
    </w:rPr>
  </w:style>
  <w:style w:type="paragraph" w:styleId="Footer">
    <w:name w:val="footer"/>
    <w:basedOn w:val="Normal"/>
    <w:link w:val="FooterChar"/>
    <w:uiPriority w:val="99"/>
    <w:unhideWhenUsed/>
    <w:rsid w:val="009E15C4"/>
    <w:pPr>
      <w:tabs>
        <w:tab w:val="center" w:pos="4680"/>
        <w:tab w:val="right" w:pos="9360"/>
      </w:tabs>
    </w:pPr>
  </w:style>
  <w:style w:type="character" w:customStyle="1" w:styleId="FooterChar">
    <w:name w:val="Footer Char"/>
    <w:basedOn w:val="DefaultParagraphFont"/>
    <w:link w:val="Footer"/>
    <w:uiPriority w:val="99"/>
    <w:rsid w:val="009E15C4"/>
    <w:rPr>
      <w:rFonts w:ascii="Calibri" w:eastAsia="Calibri" w:hAnsi="Calibri" w:cs="Arial"/>
      <w:sz w:val="20"/>
      <w:szCs w:val="20"/>
    </w:rPr>
  </w:style>
  <w:style w:type="paragraph" w:styleId="ListParagraph">
    <w:name w:val="List Paragraph"/>
    <w:basedOn w:val="Normal"/>
    <w:uiPriority w:val="34"/>
    <w:qFormat/>
    <w:rsid w:val="009E15C4"/>
    <w:pPr>
      <w:ind w:left="720"/>
    </w:pPr>
  </w:style>
  <w:style w:type="paragraph" w:styleId="BalloonText">
    <w:name w:val="Balloon Text"/>
    <w:basedOn w:val="Normal"/>
    <w:link w:val="BalloonTextChar"/>
    <w:uiPriority w:val="99"/>
    <w:semiHidden/>
    <w:unhideWhenUsed/>
    <w:rsid w:val="00AE3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290"/>
    <w:rPr>
      <w:rFonts w:ascii="Segoe UI" w:eastAsia="Calibri" w:hAnsi="Segoe UI" w:cs="Segoe UI"/>
      <w:sz w:val="18"/>
      <w:szCs w:val="18"/>
    </w:rPr>
  </w:style>
  <w:style w:type="table" w:styleId="TableGrid">
    <w:name w:val="Table Grid"/>
    <w:basedOn w:val="TableNormal"/>
    <w:uiPriority w:val="39"/>
    <w:rsid w:val="00A63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295038"/>
    <w:rPr>
      <w:rFonts w:ascii="Calibri" w:eastAsia="Calibri" w:hAnsi="Calibri" w:cs="Calibri"/>
      <w:b/>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65BE7-23B7-4371-B7D7-14747DC7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Nadir</dc:creator>
  <cp:lastModifiedBy>User 2 Legislation</cp:lastModifiedBy>
  <cp:revision>21</cp:revision>
  <cp:lastPrinted>2024-01-31T10:15:00Z</cp:lastPrinted>
  <dcterms:created xsi:type="dcterms:W3CDTF">2024-03-15T06:00:00Z</dcterms:created>
  <dcterms:modified xsi:type="dcterms:W3CDTF">2024-04-03T07:38:00Z</dcterms:modified>
</cp:coreProperties>
</file>